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853D" w14:textId="77777777" w:rsidR="00800B21" w:rsidRDefault="00185809" w:rsidP="004658AA">
      <w:pPr>
        <w:pStyle w:val="1"/>
        <w:jc w:val="right"/>
      </w:pPr>
      <w:r>
        <w:t xml:space="preserve">                                                                             </w:t>
      </w:r>
    </w:p>
    <w:p w14:paraId="4AE42489" w14:textId="358BCD84" w:rsidR="00185809" w:rsidRDefault="003B3D22" w:rsidP="00670685">
      <w:pPr>
        <w:pStyle w:val="1"/>
        <w:jc w:val="center"/>
      </w:pPr>
      <w:r>
        <w:t xml:space="preserve">                  </w:t>
      </w:r>
    </w:p>
    <w:p w14:paraId="2D5A77B5" w14:textId="77777777" w:rsidR="00185809" w:rsidRDefault="00185809" w:rsidP="00185809">
      <w:pPr>
        <w:ind w:left="5040"/>
        <w:jc w:val="both"/>
        <w:rPr>
          <w:sz w:val="28"/>
        </w:rPr>
      </w:pPr>
    </w:p>
    <w:p w14:paraId="02AF2FBA" w14:textId="77777777" w:rsidR="00185809" w:rsidRDefault="00185809" w:rsidP="00185809">
      <w:pPr>
        <w:pStyle w:val="3"/>
        <w:ind w:left="5040"/>
      </w:pPr>
    </w:p>
    <w:p w14:paraId="15C6A54D" w14:textId="77777777" w:rsidR="00185809" w:rsidRDefault="00185809" w:rsidP="00185809">
      <w:pPr>
        <w:jc w:val="both"/>
        <w:rPr>
          <w:sz w:val="28"/>
        </w:rPr>
      </w:pPr>
    </w:p>
    <w:p w14:paraId="00C02D55" w14:textId="77777777" w:rsidR="00185809" w:rsidRDefault="00185809" w:rsidP="00185809">
      <w:pPr>
        <w:jc w:val="both"/>
        <w:rPr>
          <w:sz w:val="28"/>
        </w:rPr>
      </w:pPr>
    </w:p>
    <w:p w14:paraId="6797BC64" w14:textId="77777777" w:rsidR="00185809" w:rsidRDefault="00185809" w:rsidP="00185809">
      <w:pPr>
        <w:jc w:val="both"/>
        <w:rPr>
          <w:sz w:val="28"/>
        </w:rPr>
      </w:pPr>
    </w:p>
    <w:p w14:paraId="4323301B" w14:textId="77777777" w:rsidR="00185809" w:rsidRDefault="00185809" w:rsidP="00185809">
      <w:pPr>
        <w:jc w:val="both"/>
        <w:rPr>
          <w:sz w:val="28"/>
        </w:rPr>
      </w:pPr>
    </w:p>
    <w:p w14:paraId="37F950B4" w14:textId="77777777" w:rsidR="00800B21" w:rsidRDefault="00800B21" w:rsidP="00185809">
      <w:pPr>
        <w:jc w:val="both"/>
        <w:rPr>
          <w:sz w:val="28"/>
        </w:rPr>
      </w:pPr>
    </w:p>
    <w:p w14:paraId="7299DB82" w14:textId="77777777" w:rsidR="00800B21" w:rsidRDefault="00800B21" w:rsidP="00185809">
      <w:pPr>
        <w:jc w:val="both"/>
        <w:rPr>
          <w:sz w:val="28"/>
        </w:rPr>
      </w:pPr>
    </w:p>
    <w:p w14:paraId="13870D6E" w14:textId="77777777" w:rsidR="00800B21" w:rsidRDefault="00800B21" w:rsidP="00185809">
      <w:pPr>
        <w:jc w:val="both"/>
        <w:rPr>
          <w:sz w:val="28"/>
        </w:rPr>
      </w:pPr>
    </w:p>
    <w:p w14:paraId="3F1AEA89" w14:textId="77777777" w:rsidR="00185809" w:rsidRPr="00800B21" w:rsidRDefault="00185809" w:rsidP="00185809">
      <w:pPr>
        <w:jc w:val="both"/>
        <w:rPr>
          <w:sz w:val="40"/>
          <w:szCs w:val="40"/>
        </w:rPr>
      </w:pPr>
    </w:p>
    <w:p w14:paraId="06A45EBE" w14:textId="77777777" w:rsidR="00185809" w:rsidRPr="00800B21" w:rsidRDefault="00185809" w:rsidP="00185809">
      <w:pPr>
        <w:pStyle w:val="2"/>
        <w:rPr>
          <w:b w:val="0"/>
          <w:sz w:val="40"/>
          <w:szCs w:val="40"/>
        </w:rPr>
      </w:pPr>
      <w:r w:rsidRPr="00800B21">
        <w:rPr>
          <w:b w:val="0"/>
          <w:sz w:val="40"/>
          <w:szCs w:val="40"/>
        </w:rPr>
        <w:t>Типовая форма</w:t>
      </w:r>
      <w:r w:rsidR="00630D44" w:rsidRPr="00800B21">
        <w:rPr>
          <w:b w:val="0"/>
          <w:sz w:val="40"/>
          <w:szCs w:val="40"/>
        </w:rPr>
        <w:t xml:space="preserve"> </w:t>
      </w:r>
      <w:r w:rsidRPr="00800B21">
        <w:rPr>
          <w:b w:val="0"/>
          <w:sz w:val="40"/>
          <w:szCs w:val="40"/>
        </w:rPr>
        <w:t>бизнес-плана</w:t>
      </w:r>
    </w:p>
    <w:p w14:paraId="6AD351BF" w14:textId="77777777" w:rsidR="00185809" w:rsidRPr="00800B21" w:rsidRDefault="00185809" w:rsidP="00185809">
      <w:pPr>
        <w:pStyle w:val="a6"/>
        <w:rPr>
          <w:b w:val="0"/>
          <w:sz w:val="40"/>
          <w:szCs w:val="40"/>
        </w:rPr>
      </w:pPr>
      <w:r w:rsidRPr="00800B21">
        <w:rPr>
          <w:b w:val="0"/>
          <w:sz w:val="40"/>
          <w:szCs w:val="40"/>
        </w:rPr>
        <w:t>инвестиционного проекта,</w:t>
      </w:r>
    </w:p>
    <w:p w14:paraId="47F40B77" w14:textId="77777777" w:rsidR="00185809" w:rsidRPr="00800B21" w:rsidRDefault="00185809" w:rsidP="00185809">
      <w:pPr>
        <w:pStyle w:val="a6"/>
        <w:rPr>
          <w:b w:val="0"/>
          <w:sz w:val="40"/>
          <w:szCs w:val="40"/>
        </w:rPr>
      </w:pPr>
      <w:r w:rsidRPr="00800B21">
        <w:rPr>
          <w:b w:val="0"/>
          <w:sz w:val="40"/>
          <w:szCs w:val="40"/>
        </w:rPr>
        <w:t>представляемого для регистрации юридического лица,</w:t>
      </w:r>
    </w:p>
    <w:p w14:paraId="7868B077" w14:textId="77777777" w:rsidR="00185809" w:rsidRPr="00800B21" w:rsidRDefault="00185809" w:rsidP="00185809">
      <w:pPr>
        <w:pStyle w:val="a6"/>
        <w:rPr>
          <w:b w:val="0"/>
          <w:sz w:val="40"/>
          <w:szCs w:val="40"/>
        </w:rPr>
      </w:pPr>
      <w:r w:rsidRPr="00800B21">
        <w:rPr>
          <w:b w:val="0"/>
          <w:sz w:val="40"/>
          <w:szCs w:val="40"/>
        </w:rPr>
        <w:t>индивидуального предпринимателя в качестве резидента</w:t>
      </w:r>
    </w:p>
    <w:p w14:paraId="6346B612" w14:textId="77777777" w:rsidR="00185809" w:rsidRPr="00800B21" w:rsidRDefault="00185809" w:rsidP="00185809">
      <w:pPr>
        <w:pStyle w:val="a6"/>
        <w:rPr>
          <w:b w:val="0"/>
          <w:sz w:val="40"/>
          <w:szCs w:val="40"/>
        </w:rPr>
      </w:pPr>
      <w:r w:rsidRPr="00800B21">
        <w:rPr>
          <w:b w:val="0"/>
          <w:sz w:val="40"/>
          <w:szCs w:val="40"/>
        </w:rPr>
        <w:t>свободной экономической зоны «Минск»</w:t>
      </w:r>
    </w:p>
    <w:p w14:paraId="2AC3BFA9" w14:textId="77777777" w:rsidR="00185809" w:rsidRPr="004658AA" w:rsidRDefault="00185809" w:rsidP="00185809">
      <w:pPr>
        <w:jc w:val="both"/>
        <w:rPr>
          <w:sz w:val="28"/>
        </w:rPr>
      </w:pPr>
    </w:p>
    <w:p w14:paraId="329C782F" w14:textId="77777777" w:rsidR="00185809" w:rsidRDefault="00185809" w:rsidP="00185809">
      <w:pPr>
        <w:jc w:val="both"/>
        <w:rPr>
          <w:sz w:val="28"/>
        </w:rPr>
      </w:pPr>
    </w:p>
    <w:p w14:paraId="37BB68FC" w14:textId="77777777" w:rsidR="00185809" w:rsidRDefault="00185809" w:rsidP="00185809">
      <w:pPr>
        <w:jc w:val="both"/>
        <w:rPr>
          <w:sz w:val="28"/>
        </w:rPr>
      </w:pPr>
    </w:p>
    <w:p w14:paraId="2BB75115" w14:textId="77777777" w:rsidR="00185809" w:rsidRDefault="00185809" w:rsidP="00185809">
      <w:pPr>
        <w:jc w:val="both"/>
        <w:rPr>
          <w:sz w:val="28"/>
        </w:rPr>
      </w:pPr>
    </w:p>
    <w:p w14:paraId="32AE5BAF" w14:textId="77777777" w:rsidR="00185809" w:rsidRDefault="00185809" w:rsidP="00185809">
      <w:pPr>
        <w:jc w:val="both"/>
        <w:rPr>
          <w:sz w:val="28"/>
        </w:rPr>
      </w:pPr>
    </w:p>
    <w:p w14:paraId="6600263C" w14:textId="77777777" w:rsidR="00185809" w:rsidRDefault="00185809" w:rsidP="00185809">
      <w:pPr>
        <w:jc w:val="both"/>
        <w:rPr>
          <w:sz w:val="28"/>
        </w:rPr>
      </w:pPr>
    </w:p>
    <w:p w14:paraId="2EC7A796" w14:textId="77777777" w:rsidR="00185809" w:rsidRDefault="00185809" w:rsidP="00185809">
      <w:pPr>
        <w:jc w:val="both"/>
        <w:rPr>
          <w:sz w:val="28"/>
        </w:rPr>
      </w:pPr>
    </w:p>
    <w:p w14:paraId="3C74EC86" w14:textId="77777777" w:rsidR="00185809" w:rsidRDefault="00185809" w:rsidP="00185809">
      <w:pPr>
        <w:jc w:val="both"/>
        <w:rPr>
          <w:sz w:val="28"/>
        </w:rPr>
      </w:pPr>
    </w:p>
    <w:p w14:paraId="6CA2B202" w14:textId="77777777" w:rsidR="00185809" w:rsidRDefault="00185809" w:rsidP="00185809">
      <w:pPr>
        <w:jc w:val="both"/>
        <w:rPr>
          <w:sz w:val="28"/>
        </w:rPr>
      </w:pPr>
    </w:p>
    <w:p w14:paraId="3893F50E" w14:textId="77777777" w:rsidR="00185809" w:rsidRDefault="00185809" w:rsidP="00185809">
      <w:pPr>
        <w:jc w:val="both"/>
        <w:rPr>
          <w:sz w:val="28"/>
        </w:rPr>
      </w:pPr>
    </w:p>
    <w:p w14:paraId="1F2CFD85" w14:textId="77777777" w:rsidR="00185809" w:rsidRDefault="00185809" w:rsidP="00185809">
      <w:pPr>
        <w:jc w:val="both"/>
        <w:rPr>
          <w:sz w:val="28"/>
        </w:rPr>
      </w:pPr>
    </w:p>
    <w:p w14:paraId="1C068C38" w14:textId="77777777" w:rsidR="00185809" w:rsidRDefault="00185809" w:rsidP="00185809">
      <w:pPr>
        <w:jc w:val="both"/>
        <w:rPr>
          <w:sz w:val="28"/>
        </w:rPr>
      </w:pPr>
    </w:p>
    <w:p w14:paraId="423DFCF6" w14:textId="77777777" w:rsidR="00185809" w:rsidRDefault="00185809" w:rsidP="00185809">
      <w:pPr>
        <w:jc w:val="both"/>
        <w:rPr>
          <w:sz w:val="28"/>
        </w:rPr>
      </w:pPr>
    </w:p>
    <w:p w14:paraId="5F1E412E" w14:textId="77777777" w:rsidR="00185809" w:rsidRDefault="00185809" w:rsidP="00185809">
      <w:pPr>
        <w:jc w:val="both"/>
        <w:rPr>
          <w:sz w:val="28"/>
        </w:rPr>
      </w:pPr>
    </w:p>
    <w:p w14:paraId="26B77D6B" w14:textId="77777777" w:rsidR="00185809" w:rsidRDefault="00185809" w:rsidP="00185809">
      <w:pPr>
        <w:jc w:val="both"/>
        <w:rPr>
          <w:sz w:val="28"/>
        </w:rPr>
      </w:pPr>
    </w:p>
    <w:p w14:paraId="68534770" w14:textId="77777777" w:rsidR="00185809" w:rsidRDefault="00185809" w:rsidP="00185809">
      <w:pPr>
        <w:jc w:val="both"/>
        <w:rPr>
          <w:sz w:val="28"/>
        </w:rPr>
      </w:pPr>
    </w:p>
    <w:p w14:paraId="5DE87E29" w14:textId="77777777" w:rsidR="00185809" w:rsidRDefault="00185809" w:rsidP="00185809">
      <w:pPr>
        <w:jc w:val="both"/>
        <w:rPr>
          <w:sz w:val="28"/>
        </w:rPr>
      </w:pPr>
    </w:p>
    <w:p w14:paraId="3B3CC901" w14:textId="4F581360" w:rsidR="00185809" w:rsidRDefault="00185809" w:rsidP="00185809">
      <w:pPr>
        <w:jc w:val="both"/>
        <w:rPr>
          <w:sz w:val="28"/>
        </w:rPr>
      </w:pPr>
    </w:p>
    <w:p w14:paraId="00EC1C3A" w14:textId="7D038215" w:rsidR="00670685" w:rsidRDefault="00670685" w:rsidP="00185809">
      <w:pPr>
        <w:jc w:val="both"/>
        <w:rPr>
          <w:sz w:val="28"/>
        </w:rPr>
      </w:pPr>
    </w:p>
    <w:p w14:paraId="0AA2557F" w14:textId="77777777" w:rsidR="00670685" w:rsidRDefault="00670685" w:rsidP="00185809">
      <w:pPr>
        <w:jc w:val="both"/>
        <w:rPr>
          <w:sz w:val="28"/>
        </w:rPr>
      </w:pPr>
    </w:p>
    <w:p w14:paraId="25F80A99" w14:textId="77777777" w:rsidR="00185809" w:rsidRDefault="00185809" w:rsidP="00185809">
      <w:pPr>
        <w:jc w:val="both"/>
        <w:rPr>
          <w:sz w:val="28"/>
        </w:rPr>
      </w:pPr>
    </w:p>
    <w:p w14:paraId="37BB6440" w14:textId="77777777" w:rsidR="00185809" w:rsidRDefault="00185809" w:rsidP="00185809">
      <w:pPr>
        <w:jc w:val="both"/>
        <w:rPr>
          <w:sz w:val="28"/>
        </w:rPr>
      </w:pPr>
    </w:p>
    <w:p w14:paraId="2B01CED5" w14:textId="77777777" w:rsidR="00185809" w:rsidRDefault="00185809" w:rsidP="00185809">
      <w:pPr>
        <w:jc w:val="both"/>
        <w:rPr>
          <w:sz w:val="28"/>
        </w:rPr>
      </w:pPr>
    </w:p>
    <w:p w14:paraId="7F688436" w14:textId="77777777" w:rsidR="00185809" w:rsidRDefault="00C84A93" w:rsidP="00A661CA">
      <w:pPr>
        <w:jc w:val="center"/>
        <w:rPr>
          <w:sz w:val="28"/>
        </w:rPr>
      </w:pPr>
      <w:r>
        <w:rPr>
          <w:sz w:val="28"/>
        </w:rPr>
        <w:t>Минск 2021</w:t>
      </w:r>
    </w:p>
    <w:p w14:paraId="67A50CB7" w14:textId="6D13B519" w:rsidR="00185809" w:rsidRPr="00FE3D93" w:rsidRDefault="00185809" w:rsidP="001858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D93">
        <w:rPr>
          <w:rFonts w:ascii="Times New Roman" w:hAnsi="Times New Roman"/>
          <w:sz w:val="28"/>
          <w:szCs w:val="28"/>
        </w:rPr>
        <w:lastRenderedPageBreak/>
        <w:tab/>
        <w:t>Настоящ</w:t>
      </w:r>
      <w:r>
        <w:rPr>
          <w:rFonts w:ascii="Times New Roman" w:hAnsi="Times New Roman"/>
          <w:sz w:val="28"/>
          <w:szCs w:val="28"/>
        </w:rPr>
        <w:t>ая типовая форма</w:t>
      </w:r>
      <w:r w:rsidRPr="00FE3D93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</w:t>
      </w:r>
      <w:r w:rsidRPr="00FE3D9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Указом Президента Республики </w:t>
      </w:r>
      <w:r w:rsidRPr="006D5B25">
        <w:rPr>
          <w:rFonts w:ascii="Times New Roman" w:hAnsi="Times New Roman"/>
          <w:sz w:val="28"/>
          <w:szCs w:val="28"/>
        </w:rPr>
        <w:t>Беларусь от 28 января 2008 г. № 42, Положением</w:t>
      </w:r>
      <w:r w:rsidRPr="00FE3D9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свободной экономической зоне </w:t>
      </w:r>
      <w:r w:rsidRPr="00FE3D93">
        <w:rPr>
          <w:rFonts w:ascii="Times New Roman" w:hAnsi="Times New Roman"/>
          <w:sz w:val="28"/>
          <w:szCs w:val="28"/>
        </w:rPr>
        <w:t>«Минск»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дополнениями), утвержденного </w:t>
      </w:r>
      <w:r w:rsidR="006706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Совета Министров Республики Беларусь от </w:t>
      </w:r>
      <w:r w:rsidRPr="007E09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мая </w:t>
      </w:r>
      <w:r w:rsidRPr="007E09A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г.№</w:t>
      </w:r>
      <w:r w:rsidRPr="007E09A3">
        <w:rPr>
          <w:rFonts w:ascii="Times New Roman" w:hAnsi="Times New Roman"/>
          <w:sz w:val="28"/>
          <w:szCs w:val="28"/>
        </w:rPr>
        <w:t>657</w:t>
      </w:r>
      <w:r>
        <w:rPr>
          <w:rFonts w:ascii="Times New Roman" w:hAnsi="Times New Roman"/>
          <w:sz w:val="28"/>
          <w:szCs w:val="28"/>
        </w:rPr>
        <w:t xml:space="preserve">, </w:t>
      </w:r>
      <w:r w:rsidR="00670685">
        <w:rPr>
          <w:rFonts w:ascii="Times New Roman" w:hAnsi="Times New Roman"/>
          <w:sz w:val="28"/>
          <w:szCs w:val="28"/>
        </w:rPr>
        <w:t>п</w:t>
      </w:r>
      <w:r w:rsidRPr="00FE3D93">
        <w:rPr>
          <w:rFonts w:ascii="Times New Roman" w:hAnsi="Times New Roman"/>
          <w:sz w:val="28"/>
          <w:szCs w:val="28"/>
        </w:rPr>
        <w:t>остановлением Министерства экономики Республики Беларусь «Об утверждении Правил по разработке бизнес-планов инвестиционных проектов»</w:t>
      </w:r>
      <w:r w:rsidR="00630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и дополнениями)</w:t>
      </w:r>
      <w:r w:rsidR="00630D44">
        <w:rPr>
          <w:rFonts w:ascii="Times New Roman" w:hAnsi="Times New Roman"/>
          <w:sz w:val="28"/>
          <w:szCs w:val="28"/>
        </w:rPr>
        <w:t xml:space="preserve"> </w:t>
      </w:r>
      <w:r w:rsidRPr="00FE3D93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FE3D93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E3D93">
        <w:rPr>
          <w:rFonts w:ascii="Times New Roman" w:hAnsi="Times New Roman"/>
          <w:sz w:val="28"/>
          <w:szCs w:val="28"/>
        </w:rPr>
        <w:t xml:space="preserve"> № 158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D93">
        <w:rPr>
          <w:rFonts w:ascii="Times New Roman" w:hAnsi="Times New Roman"/>
          <w:sz w:val="28"/>
          <w:szCs w:val="28"/>
        </w:rPr>
        <w:t>и отражает особенности подготовки бизнес-план</w:t>
      </w:r>
      <w:r>
        <w:rPr>
          <w:rFonts w:ascii="Times New Roman" w:hAnsi="Times New Roman"/>
          <w:sz w:val="28"/>
          <w:szCs w:val="28"/>
        </w:rPr>
        <w:t>а</w:t>
      </w:r>
      <w:r w:rsidRPr="00FE3D93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FE3D9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630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представляемого для регистрации юридического лица и индивидуального предпринимателя</w:t>
      </w:r>
      <w:r w:rsidRPr="00FE3D93">
        <w:rPr>
          <w:rFonts w:ascii="Times New Roman" w:hAnsi="Times New Roman"/>
          <w:sz w:val="28"/>
          <w:szCs w:val="28"/>
        </w:rPr>
        <w:t xml:space="preserve"> в качестве резидента свободной экономической зоны «Минск». </w:t>
      </w:r>
    </w:p>
    <w:p w14:paraId="41E5C77C" w14:textId="77777777" w:rsidR="00185809" w:rsidRPr="00FE3D93" w:rsidRDefault="00185809" w:rsidP="00185809">
      <w:pPr>
        <w:jc w:val="both"/>
        <w:rPr>
          <w:sz w:val="28"/>
          <w:szCs w:val="28"/>
        </w:rPr>
      </w:pPr>
      <w:r w:rsidRPr="00FE3D93">
        <w:rPr>
          <w:sz w:val="28"/>
          <w:szCs w:val="28"/>
        </w:rPr>
        <w:tab/>
        <w:t xml:space="preserve">Настоящий документ устанавливает требования по составлению бизнес-планов инвестиционных проектов, его структуре, содержанию и оформлению. </w:t>
      </w:r>
    </w:p>
    <w:p w14:paraId="2722B551" w14:textId="77777777" w:rsidR="00185809" w:rsidRPr="00FE3D93" w:rsidRDefault="00185809" w:rsidP="00185809">
      <w:pPr>
        <w:pStyle w:val="22"/>
        <w:rPr>
          <w:sz w:val="28"/>
          <w:szCs w:val="28"/>
        </w:rPr>
      </w:pPr>
    </w:p>
    <w:p w14:paraId="7992B306" w14:textId="77777777" w:rsidR="00FB6622" w:rsidRPr="00FE3D93" w:rsidRDefault="00FB6622" w:rsidP="004E3E5F">
      <w:pPr>
        <w:pStyle w:val="12"/>
        <w:rPr>
          <w:sz w:val="28"/>
          <w:szCs w:val="28"/>
        </w:rPr>
      </w:pPr>
    </w:p>
    <w:p w14:paraId="0BEADBC7" w14:textId="77777777" w:rsidR="005A6A76" w:rsidRPr="00FE3D93" w:rsidRDefault="00840518" w:rsidP="00840518">
      <w:pPr>
        <w:pStyle w:val="BodyText1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 w14:paraId="4BFE18AA" w14:textId="77777777" w:rsidR="00FB6622" w:rsidRPr="00FE3D93" w:rsidRDefault="00FB6622" w:rsidP="00FB6622">
      <w:pPr>
        <w:pStyle w:val="BodyText1"/>
        <w:ind w:firstLine="720"/>
        <w:rPr>
          <w:sz w:val="28"/>
          <w:szCs w:val="28"/>
          <w:lang w:val="ru-RU"/>
        </w:rPr>
      </w:pPr>
    </w:p>
    <w:p w14:paraId="6E051483" w14:textId="25EF614E" w:rsidR="00FE3D93" w:rsidRPr="004658AA" w:rsidRDefault="00FB6622" w:rsidP="00FE3D9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D93">
        <w:rPr>
          <w:rFonts w:ascii="Times New Roman" w:hAnsi="Times New Roman"/>
          <w:sz w:val="28"/>
          <w:szCs w:val="28"/>
        </w:rPr>
        <w:t xml:space="preserve">Инвестиционный проект, представляемый </w:t>
      </w:r>
      <w:r w:rsidR="00B8561C">
        <w:rPr>
          <w:rFonts w:ascii="Times New Roman" w:hAnsi="Times New Roman"/>
          <w:sz w:val="28"/>
          <w:szCs w:val="28"/>
        </w:rPr>
        <w:t>для регистрации юридического лица и</w:t>
      </w:r>
      <w:r w:rsidR="00670685">
        <w:rPr>
          <w:rFonts w:ascii="Times New Roman" w:hAnsi="Times New Roman"/>
          <w:sz w:val="28"/>
          <w:szCs w:val="28"/>
        </w:rPr>
        <w:t>ли</w:t>
      </w:r>
      <w:r w:rsidR="00B8561C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B8561C" w:rsidRPr="00FE3D93">
        <w:rPr>
          <w:rFonts w:ascii="Times New Roman" w:hAnsi="Times New Roman"/>
          <w:sz w:val="28"/>
          <w:szCs w:val="28"/>
        </w:rPr>
        <w:t xml:space="preserve"> в качестве резидента свободной экономической зоны «Минск»</w:t>
      </w:r>
      <w:r w:rsidRPr="00FE3D93">
        <w:rPr>
          <w:rFonts w:ascii="Times New Roman" w:hAnsi="Times New Roman"/>
          <w:sz w:val="28"/>
          <w:szCs w:val="28"/>
        </w:rPr>
        <w:t>, должен быть экономически эффективным, иметь гарантированные рынки сбыта продукции</w:t>
      </w:r>
      <w:r w:rsidRPr="004658AA">
        <w:rPr>
          <w:rFonts w:ascii="Times New Roman" w:hAnsi="Times New Roman"/>
          <w:sz w:val="28"/>
          <w:szCs w:val="28"/>
        </w:rPr>
        <w:t xml:space="preserve">, </w:t>
      </w:r>
      <w:r w:rsidR="0070361F" w:rsidRPr="004658AA">
        <w:rPr>
          <w:rFonts w:ascii="Times New Roman" w:hAnsi="Times New Roman"/>
          <w:sz w:val="28"/>
          <w:szCs w:val="28"/>
        </w:rPr>
        <w:t>производственные площади и (или) возможность предоставления земельного участка в размере, запрашиваемом для реализации инвестиционного проекта,</w:t>
      </w:r>
      <w:r w:rsidR="004658AA" w:rsidRPr="004658AA">
        <w:rPr>
          <w:rFonts w:ascii="Times New Roman" w:hAnsi="Times New Roman"/>
          <w:sz w:val="28"/>
          <w:szCs w:val="28"/>
        </w:rPr>
        <w:t xml:space="preserve"> </w:t>
      </w:r>
      <w:r w:rsidRPr="004658AA">
        <w:rPr>
          <w:rFonts w:ascii="Times New Roman" w:hAnsi="Times New Roman"/>
          <w:sz w:val="28"/>
          <w:szCs w:val="28"/>
        </w:rPr>
        <w:t xml:space="preserve">обеспечен источниками финансирования, соответствовать целям и задачам </w:t>
      </w:r>
      <w:r w:rsidR="00FE3D93" w:rsidRPr="004658AA">
        <w:rPr>
          <w:rFonts w:ascii="Times New Roman" w:hAnsi="Times New Roman"/>
          <w:sz w:val="28"/>
          <w:szCs w:val="28"/>
        </w:rPr>
        <w:t xml:space="preserve">свободной экономической зоны «Минск». </w:t>
      </w:r>
    </w:p>
    <w:p w14:paraId="53F0CEDD" w14:textId="77777777" w:rsidR="00FB6622" w:rsidRPr="00FE3D93" w:rsidRDefault="00FB6622" w:rsidP="00FB6622">
      <w:pPr>
        <w:pStyle w:val="BodyText1"/>
        <w:ind w:firstLine="720"/>
        <w:rPr>
          <w:sz w:val="28"/>
          <w:szCs w:val="28"/>
          <w:lang w:val="ru-RU"/>
        </w:rPr>
      </w:pPr>
      <w:r w:rsidRPr="004658AA">
        <w:rPr>
          <w:sz w:val="28"/>
          <w:szCs w:val="28"/>
          <w:lang w:val="ru-RU"/>
        </w:rPr>
        <w:t xml:space="preserve">Основополагающими для разработки бизнес-плана инвестиционного проекта являются </w:t>
      </w:r>
      <w:r w:rsidR="00E825A9" w:rsidRPr="004658AA">
        <w:rPr>
          <w:sz w:val="28"/>
          <w:szCs w:val="28"/>
          <w:lang w:val="ru-RU"/>
        </w:rPr>
        <w:t xml:space="preserve">оценка местоположения (условия использования территории), </w:t>
      </w:r>
      <w:r w:rsidRPr="004658AA">
        <w:rPr>
          <w:sz w:val="28"/>
          <w:szCs w:val="28"/>
          <w:lang w:val="ru-RU"/>
        </w:rPr>
        <w:t>маркетинговые исследования рынков сбыта</w:t>
      </w:r>
      <w:r w:rsidRPr="00FE3D93">
        <w:rPr>
          <w:sz w:val="28"/>
          <w:szCs w:val="28"/>
          <w:lang w:val="ru-RU"/>
        </w:rPr>
        <w:t xml:space="preserve"> предлагаемой к выпуску продукции (работ, услуг), результаты которых должны подтверждать целесообразность создания производства выбранного вида продукции (работ, услуг) в свободной экономической зоне</w:t>
      </w:r>
      <w:r w:rsidR="00630D44">
        <w:rPr>
          <w:sz w:val="28"/>
          <w:szCs w:val="28"/>
          <w:lang w:val="ru-RU"/>
        </w:rPr>
        <w:t xml:space="preserve"> </w:t>
      </w:r>
      <w:r w:rsidR="00B8561C" w:rsidRPr="00B8561C">
        <w:rPr>
          <w:sz w:val="28"/>
          <w:szCs w:val="28"/>
          <w:lang w:val="ru-RU"/>
        </w:rPr>
        <w:t>«Минск»</w:t>
      </w:r>
      <w:r w:rsidRPr="00FE3D93">
        <w:rPr>
          <w:sz w:val="28"/>
          <w:szCs w:val="28"/>
          <w:lang w:val="ru-RU"/>
        </w:rPr>
        <w:t xml:space="preserve">. </w:t>
      </w:r>
    </w:p>
    <w:p w14:paraId="583CD611" w14:textId="6B74C54D" w:rsidR="00FB6622" w:rsidRPr="00FE3D93" w:rsidRDefault="00FB6622" w:rsidP="00FB6622">
      <w:pPr>
        <w:pStyle w:val="BodyText1"/>
        <w:ind w:firstLine="720"/>
        <w:rPr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 xml:space="preserve">Одновременно </w:t>
      </w:r>
      <w:r w:rsidR="00630D44">
        <w:rPr>
          <w:sz w:val="28"/>
          <w:szCs w:val="28"/>
          <w:lang w:val="ru-RU"/>
        </w:rPr>
        <w:t>с маркетинговыми исследованиями</w:t>
      </w:r>
      <w:r w:rsidRPr="00FE3D93">
        <w:rPr>
          <w:sz w:val="28"/>
          <w:szCs w:val="28"/>
          <w:lang w:val="ru-RU"/>
        </w:rPr>
        <w:t xml:space="preserve"> проводятся исследования по выбору технологий и оборудования, способных обеспечить выпуск конкурентоспособной продукции. На данном этапе анализируются предложения от поставщиков оборудования, обобщается информация о технических характеристиках, стоимости и </w:t>
      </w:r>
      <w:proofErr w:type="gramStart"/>
      <w:r w:rsidRPr="00FE3D93">
        <w:rPr>
          <w:sz w:val="28"/>
          <w:szCs w:val="28"/>
          <w:lang w:val="ru-RU"/>
        </w:rPr>
        <w:t>условиях поставки</w:t>
      </w:r>
      <w:proofErr w:type="gramEnd"/>
      <w:r w:rsidRPr="00FE3D93">
        <w:rPr>
          <w:sz w:val="28"/>
          <w:szCs w:val="28"/>
          <w:lang w:val="ru-RU"/>
        </w:rPr>
        <w:t xml:space="preserve"> планируемых к применению производственного оборудования и технологий.</w:t>
      </w:r>
    </w:p>
    <w:p w14:paraId="30ED2597" w14:textId="77777777" w:rsidR="00FB6622" w:rsidRPr="00FE3D93" w:rsidRDefault="00FB6622" w:rsidP="00FB6622">
      <w:pPr>
        <w:pStyle w:val="BodyText1"/>
        <w:ind w:firstLine="720"/>
        <w:rPr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>Результаты маркетинговых исследований и выбор технологии и оборудования являются основой для финансово-экономических расчетов объемов производства и продаж будущей продукции, затрат на ее выпуск и реализацию, определения объема инвестиций и стратегии реализации проекта.</w:t>
      </w:r>
    </w:p>
    <w:p w14:paraId="14C7DC69" w14:textId="77777777" w:rsidR="00FB6622" w:rsidRDefault="00FB6622" w:rsidP="00FB6622">
      <w:pPr>
        <w:pStyle w:val="BodyText1"/>
        <w:ind w:firstLine="720"/>
        <w:rPr>
          <w:b/>
          <w:sz w:val="28"/>
          <w:szCs w:val="28"/>
          <w:u w:val="single"/>
          <w:lang w:val="ru-RU"/>
        </w:rPr>
      </w:pPr>
    </w:p>
    <w:p w14:paraId="525F77B8" w14:textId="77777777" w:rsidR="00630D44" w:rsidRDefault="00630D44" w:rsidP="00FB6622">
      <w:pPr>
        <w:pStyle w:val="BodyText1"/>
        <w:ind w:firstLine="720"/>
        <w:rPr>
          <w:b/>
          <w:sz w:val="28"/>
          <w:szCs w:val="28"/>
          <w:u w:val="single"/>
          <w:lang w:val="ru-RU"/>
        </w:rPr>
      </w:pPr>
    </w:p>
    <w:p w14:paraId="3380A3F0" w14:textId="77777777" w:rsidR="00630D44" w:rsidRDefault="00630D44" w:rsidP="00FB6622">
      <w:pPr>
        <w:pStyle w:val="BodyText1"/>
        <w:ind w:firstLine="720"/>
        <w:rPr>
          <w:b/>
          <w:sz w:val="28"/>
          <w:szCs w:val="28"/>
          <w:u w:val="single"/>
          <w:lang w:val="ru-RU"/>
        </w:rPr>
      </w:pPr>
    </w:p>
    <w:p w14:paraId="691DFCB6" w14:textId="77777777" w:rsidR="00630D44" w:rsidRDefault="00630D44" w:rsidP="00FB6622">
      <w:pPr>
        <w:pStyle w:val="BodyText1"/>
        <w:ind w:firstLine="720"/>
        <w:rPr>
          <w:b/>
          <w:sz w:val="28"/>
          <w:szCs w:val="28"/>
          <w:u w:val="single"/>
          <w:lang w:val="ru-RU"/>
        </w:rPr>
      </w:pPr>
    </w:p>
    <w:p w14:paraId="3E74B9BE" w14:textId="77777777" w:rsidR="00E91244" w:rsidRPr="00FE3D93" w:rsidRDefault="00E91244" w:rsidP="00FB6622">
      <w:pPr>
        <w:pStyle w:val="BodyText1"/>
        <w:ind w:firstLine="720"/>
        <w:rPr>
          <w:b/>
          <w:sz w:val="28"/>
          <w:szCs w:val="28"/>
          <w:u w:val="single"/>
          <w:lang w:val="ru-RU"/>
        </w:rPr>
      </w:pPr>
    </w:p>
    <w:p w14:paraId="1F068FE2" w14:textId="77777777" w:rsidR="007C5D5E" w:rsidRDefault="007C5D5E" w:rsidP="007C5D5E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lastRenderedPageBreak/>
        <w:t>ТРЕБОВАНИЯ К СО</w:t>
      </w:r>
      <w:r>
        <w:rPr>
          <w:sz w:val="28"/>
          <w:szCs w:val="28"/>
        </w:rPr>
        <w:t>СТАВУ</w:t>
      </w:r>
      <w:r w:rsidRPr="005F5216">
        <w:rPr>
          <w:sz w:val="28"/>
          <w:szCs w:val="28"/>
        </w:rPr>
        <w:t xml:space="preserve"> БИЗНЕС-ПЛАНА</w:t>
      </w:r>
    </w:p>
    <w:p w14:paraId="59CA8D1E" w14:textId="77777777" w:rsidR="00E91244" w:rsidRDefault="00E91244" w:rsidP="009A7965">
      <w:pPr>
        <w:pStyle w:val="10"/>
        <w:ind w:right="28"/>
        <w:jc w:val="center"/>
        <w:rPr>
          <w:b/>
          <w:sz w:val="28"/>
          <w:szCs w:val="28"/>
        </w:rPr>
      </w:pPr>
    </w:p>
    <w:p w14:paraId="4A94A4B2" w14:textId="77777777" w:rsidR="00BE6AC7" w:rsidRDefault="00AA2347" w:rsidP="00BE6AC7">
      <w:pPr>
        <w:pStyle w:val="BodyText1"/>
        <w:ind w:firstLine="720"/>
        <w:rPr>
          <w:b/>
          <w:sz w:val="28"/>
          <w:szCs w:val="28"/>
          <w:lang w:val="ru-RU"/>
        </w:rPr>
      </w:pPr>
      <w:r w:rsidRPr="00BE6AC7">
        <w:rPr>
          <w:sz w:val="28"/>
          <w:szCs w:val="28"/>
          <w:lang w:val="ru-RU"/>
        </w:rPr>
        <w:tab/>
      </w:r>
      <w:r w:rsidR="00BE6AC7" w:rsidRPr="00A22104">
        <w:rPr>
          <w:b/>
          <w:sz w:val="28"/>
          <w:szCs w:val="28"/>
          <w:lang w:val="ru-RU"/>
        </w:rPr>
        <w:t xml:space="preserve">Общие требования к подготовке основных разделов, таблиц и приложений бизнес-плана: </w:t>
      </w:r>
    </w:p>
    <w:p w14:paraId="437F109D" w14:textId="77777777" w:rsidR="00BE6AC7" w:rsidRPr="00A22104" w:rsidRDefault="00BE6AC7" w:rsidP="00BE6AC7">
      <w:pPr>
        <w:pStyle w:val="BodyText1"/>
        <w:ind w:firstLine="720"/>
        <w:rPr>
          <w:b/>
          <w:sz w:val="28"/>
          <w:szCs w:val="28"/>
          <w:lang w:val="ru-RU"/>
        </w:rPr>
      </w:pPr>
    </w:p>
    <w:p w14:paraId="7CAD299A" w14:textId="77777777" w:rsidR="00BE6AC7" w:rsidRPr="00FE3D93" w:rsidRDefault="00BE6AC7" w:rsidP="00BE6AC7">
      <w:pPr>
        <w:pStyle w:val="BodyText1"/>
        <w:ind w:firstLine="720"/>
        <w:rPr>
          <w:b/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 xml:space="preserve">каждый раздел формируется на основании </w:t>
      </w:r>
      <w:r w:rsidR="00C07F1C">
        <w:rPr>
          <w:sz w:val="28"/>
          <w:szCs w:val="28"/>
          <w:lang w:val="ru-RU"/>
        </w:rPr>
        <w:t xml:space="preserve">имеющихся </w:t>
      </w:r>
      <w:r w:rsidRPr="00FE3D93">
        <w:rPr>
          <w:sz w:val="28"/>
          <w:szCs w:val="28"/>
          <w:lang w:val="ru-RU"/>
        </w:rPr>
        <w:t>исходных данных;</w:t>
      </w:r>
    </w:p>
    <w:p w14:paraId="1A21FF98" w14:textId="77777777" w:rsidR="00BE6AC7" w:rsidRPr="00FE3D93" w:rsidRDefault="00BE6AC7" w:rsidP="00BE6AC7">
      <w:pPr>
        <w:pStyle w:val="BodyText1"/>
        <w:ind w:firstLine="720"/>
        <w:rPr>
          <w:b/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>расчетные таблицы бизнес-плана составляются исходя из специфики деятельности организации по макетам, приведенным в приложени</w:t>
      </w:r>
      <w:r w:rsidR="00407808">
        <w:rPr>
          <w:sz w:val="28"/>
          <w:szCs w:val="28"/>
          <w:lang w:val="ru-RU"/>
        </w:rPr>
        <w:t>и</w:t>
      </w:r>
      <w:r w:rsidRPr="00FE3D93">
        <w:rPr>
          <w:sz w:val="28"/>
          <w:szCs w:val="28"/>
          <w:lang w:val="ru-RU"/>
        </w:rPr>
        <w:t xml:space="preserve"> </w:t>
      </w:r>
      <w:proofErr w:type="gramStart"/>
      <w:r w:rsidRPr="00FE3D93">
        <w:rPr>
          <w:sz w:val="28"/>
          <w:szCs w:val="28"/>
          <w:lang w:val="ru-RU"/>
        </w:rPr>
        <w:t>к настоящему документу</w:t>
      </w:r>
      <w:proofErr w:type="gramEnd"/>
      <w:r w:rsidRPr="00FE3D93">
        <w:rPr>
          <w:sz w:val="28"/>
          <w:szCs w:val="28"/>
          <w:lang w:val="ru-RU"/>
        </w:rPr>
        <w:t xml:space="preserve"> и содержат основные элеме</w:t>
      </w:r>
      <w:r w:rsidR="00C84A93">
        <w:rPr>
          <w:sz w:val="28"/>
          <w:szCs w:val="28"/>
          <w:lang w:val="ru-RU"/>
        </w:rPr>
        <w:t>нты (исходные данные, расчетные</w:t>
      </w:r>
      <w:r w:rsidRPr="00FE3D93">
        <w:rPr>
          <w:sz w:val="28"/>
          <w:szCs w:val="28"/>
          <w:lang w:val="ru-RU"/>
        </w:rPr>
        <w:t xml:space="preserve"> показатели) проекта; </w:t>
      </w:r>
    </w:p>
    <w:p w14:paraId="25572D6E" w14:textId="77777777" w:rsidR="00BE6AC7" w:rsidRDefault="00630D44" w:rsidP="00630D44">
      <w:pPr>
        <w:pStyle w:val="BodyText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E6AC7">
        <w:rPr>
          <w:sz w:val="28"/>
          <w:szCs w:val="28"/>
          <w:lang w:val="ru-RU"/>
        </w:rPr>
        <w:t xml:space="preserve"> </w:t>
      </w:r>
      <w:r w:rsidR="00BE6AC7" w:rsidRPr="00FE3D93">
        <w:rPr>
          <w:sz w:val="28"/>
          <w:szCs w:val="28"/>
          <w:lang w:val="ru-RU"/>
        </w:rPr>
        <w:t>при расчете технико-экономических показателей намечаемого к реализации проекта</w:t>
      </w:r>
      <w:r w:rsidR="00A0393B">
        <w:rPr>
          <w:sz w:val="28"/>
          <w:szCs w:val="28"/>
          <w:lang w:val="ru-RU"/>
        </w:rPr>
        <w:t xml:space="preserve"> в СЭЗ «Минск»</w:t>
      </w:r>
      <w:r w:rsidR="00BE6AC7" w:rsidRPr="00FE3D93">
        <w:rPr>
          <w:sz w:val="28"/>
          <w:szCs w:val="28"/>
          <w:lang w:val="ru-RU"/>
        </w:rPr>
        <w:t xml:space="preserve"> рекомендуется оценивать влияние изменения исходных параметров проекта на его эффективность и реализуемость; </w:t>
      </w:r>
    </w:p>
    <w:p w14:paraId="1C76AC2E" w14:textId="77777777" w:rsidR="00BE6AC7" w:rsidRDefault="00BE6AC7" w:rsidP="00BE6AC7">
      <w:pPr>
        <w:pStyle w:val="BodyText1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инвестиций </w:t>
      </w:r>
      <w:r w:rsidR="006B2298">
        <w:rPr>
          <w:sz w:val="28"/>
          <w:szCs w:val="28"/>
          <w:lang w:val="ru-RU"/>
        </w:rPr>
        <w:t>в реализацию инвестиционного проекта</w:t>
      </w:r>
      <w:r>
        <w:rPr>
          <w:sz w:val="28"/>
          <w:szCs w:val="28"/>
          <w:lang w:val="ru-RU"/>
        </w:rPr>
        <w:t xml:space="preserve"> не может быть менее 1 млн. </w:t>
      </w:r>
      <w:r>
        <w:rPr>
          <w:sz w:val="28"/>
          <w:szCs w:val="28"/>
        </w:rPr>
        <w:t>EUR</w:t>
      </w:r>
      <w:r w:rsidR="006B2298" w:rsidRPr="006B2298">
        <w:rPr>
          <w:sz w:val="28"/>
          <w:szCs w:val="28"/>
          <w:lang w:val="ru-RU"/>
        </w:rPr>
        <w:t>;</w:t>
      </w:r>
    </w:p>
    <w:p w14:paraId="0FB824AD" w14:textId="77777777" w:rsidR="00794B62" w:rsidRPr="00DA2312" w:rsidRDefault="006B2298" w:rsidP="00BE6AC7">
      <w:pPr>
        <w:pStyle w:val="BodyText1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должен предусматривать создание и (или) развитие ориентированных на экспорт </w:t>
      </w:r>
      <w:r w:rsidR="00794B62">
        <w:rPr>
          <w:sz w:val="28"/>
          <w:szCs w:val="28"/>
          <w:lang w:val="ru-RU"/>
        </w:rPr>
        <w:t>и (или) импортозамещающ</w:t>
      </w:r>
      <w:r w:rsidR="00752E84">
        <w:rPr>
          <w:sz w:val="28"/>
          <w:szCs w:val="28"/>
          <w:lang w:val="ru-RU"/>
        </w:rPr>
        <w:t>их</w:t>
      </w:r>
      <w:r w:rsidR="00794B62">
        <w:rPr>
          <w:sz w:val="28"/>
          <w:szCs w:val="28"/>
          <w:lang w:val="ru-RU"/>
        </w:rPr>
        <w:t xml:space="preserve"> производств</w:t>
      </w:r>
      <w:r w:rsidR="00DA2312">
        <w:rPr>
          <w:sz w:val="28"/>
          <w:szCs w:val="28"/>
          <w:lang w:val="ru-RU"/>
        </w:rPr>
        <w:t>, основанн</w:t>
      </w:r>
      <w:r w:rsidR="00752E84">
        <w:rPr>
          <w:sz w:val="28"/>
          <w:szCs w:val="28"/>
          <w:lang w:val="ru-RU"/>
        </w:rPr>
        <w:t>ых</w:t>
      </w:r>
      <w:r w:rsidR="00DA2312">
        <w:rPr>
          <w:sz w:val="28"/>
          <w:szCs w:val="28"/>
          <w:lang w:val="ru-RU"/>
        </w:rPr>
        <w:t xml:space="preserve"> на новых и высоких технологиях</w:t>
      </w:r>
      <w:r w:rsidR="00DA2312" w:rsidRPr="00DA2312">
        <w:rPr>
          <w:sz w:val="28"/>
          <w:szCs w:val="28"/>
          <w:lang w:val="ru-RU"/>
        </w:rPr>
        <w:t>;</w:t>
      </w:r>
    </w:p>
    <w:p w14:paraId="2663AAA9" w14:textId="77777777" w:rsidR="00BE6AC7" w:rsidRPr="00FE3D93" w:rsidRDefault="00BE6AC7" w:rsidP="00BE6AC7">
      <w:pPr>
        <w:pStyle w:val="BodyText1"/>
        <w:ind w:firstLine="720"/>
        <w:rPr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>составля</w:t>
      </w:r>
      <w:r>
        <w:rPr>
          <w:sz w:val="28"/>
          <w:szCs w:val="28"/>
          <w:lang w:val="ru-RU"/>
        </w:rPr>
        <w:t>е</w:t>
      </w:r>
      <w:r w:rsidRPr="00FE3D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Pr="00FE3D93">
        <w:rPr>
          <w:sz w:val="28"/>
          <w:szCs w:val="28"/>
          <w:lang w:val="ru-RU"/>
        </w:rPr>
        <w:t xml:space="preserve"> бизнес-план на </w:t>
      </w:r>
      <w:proofErr w:type="gramStart"/>
      <w:r w:rsidRPr="00FE3D93">
        <w:rPr>
          <w:sz w:val="28"/>
          <w:szCs w:val="28"/>
          <w:lang w:val="ru-RU"/>
        </w:rPr>
        <w:t>период  не</w:t>
      </w:r>
      <w:proofErr w:type="gramEnd"/>
      <w:r w:rsidRPr="00FE3D93">
        <w:rPr>
          <w:sz w:val="28"/>
          <w:szCs w:val="28"/>
          <w:lang w:val="ru-RU"/>
        </w:rPr>
        <w:t xml:space="preserve"> менее 5 лет; </w:t>
      </w:r>
    </w:p>
    <w:p w14:paraId="5896D682" w14:textId="77777777" w:rsidR="00BE6AC7" w:rsidRDefault="00BE6AC7" w:rsidP="00BE6AC7">
      <w:pPr>
        <w:pStyle w:val="BodyText1"/>
        <w:ind w:firstLine="720"/>
        <w:rPr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 xml:space="preserve">шаг отображения информации в </w:t>
      </w:r>
      <w:r w:rsidR="00C64B18">
        <w:rPr>
          <w:sz w:val="28"/>
          <w:szCs w:val="28"/>
          <w:lang w:val="ru-RU"/>
        </w:rPr>
        <w:t>расчетах</w:t>
      </w:r>
      <w:r w:rsidRPr="00FE3D93">
        <w:rPr>
          <w:sz w:val="28"/>
          <w:szCs w:val="28"/>
          <w:lang w:val="ru-RU"/>
        </w:rPr>
        <w:t xml:space="preserve"> принима</w:t>
      </w:r>
      <w:r>
        <w:rPr>
          <w:sz w:val="28"/>
          <w:szCs w:val="28"/>
          <w:lang w:val="ru-RU"/>
        </w:rPr>
        <w:t>е</w:t>
      </w:r>
      <w:r w:rsidRPr="00FE3D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Pr="00FE3D93">
        <w:rPr>
          <w:sz w:val="28"/>
          <w:szCs w:val="28"/>
          <w:lang w:val="ru-RU"/>
        </w:rPr>
        <w:t xml:space="preserve"> равным 1 году;</w:t>
      </w:r>
    </w:p>
    <w:p w14:paraId="2DB00D26" w14:textId="77777777" w:rsidR="00BE6AC7" w:rsidRDefault="00BE6AC7" w:rsidP="00BE6AC7">
      <w:pPr>
        <w:pStyle w:val="BodyText1"/>
        <w:ind w:firstLine="720"/>
        <w:rPr>
          <w:sz w:val="28"/>
          <w:szCs w:val="28"/>
          <w:lang w:val="ru-RU"/>
        </w:rPr>
      </w:pPr>
      <w:r w:rsidRPr="00FE3D93">
        <w:rPr>
          <w:sz w:val="28"/>
          <w:szCs w:val="28"/>
          <w:lang w:val="ru-RU"/>
        </w:rPr>
        <w:t xml:space="preserve">расчеты бизнес-плана проекта рекомендуется проводить в долларах США, в обоснованных случаях </w:t>
      </w:r>
      <w:proofErr w:type="gramStart"/>
      <w:r w:rsidRPr="00FE3D93">
        <w:rPr>
          <w:sz w:val="28"/>
          <w:szCs w:val="28"/>
          <w:lang w:val="ru-RU"/>
        </w:rPr>
        <w:t>-  в</w:t>
      </w:r>
      <w:proofErr w:type="gramEnd"/>
      <w:r w:rsidRPr="00FE3D93">
        <w:rPr>
          <w:sz w:val="28"/>
          <w:szCs w:val="28"/>
          <w:lang w:val="ru-RU"/>
        </w:rPr>
        <w:t xml:space="preserve"> других свободно-конвертируемых валютах (СКВ).</w:t>
      </w:r>
    </w:p>
    <w:p w14:paraId="55F52F10" w14:textId="77777777" w:rsidR="00D34635" w:rsidRPr="004658AA" w:rsidRDefault="00D34635" w:rsidP="00BE6AC7">
      <w:pPr>
        <w:pStyle w:val="BodyText1"/>
        <w:ind w:firstLine="720"/>
        <w:rPr>
          <w:sz w:val="28"/>
          <w:szCs w:val="28"/>
          <w:lang w:val="ru-RU"/>
        </w:rPr>
      </w:pPr>
      <w:r w:rsidRPr="00D34635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бизнес-плане</w:t>
      </w:r>
      <w:r w:rsidRPr="00D34635">
        <w:rPr>
          <w:b/>
          <w:sz w:val="28"/>
          <w:szCs w:val="28"/>
          <w:lang w:val="ru-RU"/>
        </w:rPr>
        <w:t xml:space="preserve"> долж</w:t>
      </w:r>
      <w:r>
        <w:rPr>
          <w:b/>
          <w:sz w:val="28"/>
          <w:szCs w:val="28"/>
          <w:lang w:val="ru-RU"/>
        </w:rPr>
        <w:t>е</w:t>
      </w:r>
      <w:r w:rsidRPr="00D34635">
        <w:rPr>
          <w:b/>
          <w:sz w:val="28"/>
          <w:szCs w:val="28"/>
          <w:lang w:val="ru-RU"/>
        </w:rPr>
        <w:t>н быть отражен календарный график реализации проекта</w:t>
      </w:r>
      <w:r>
        <w:rPr>
          <w:b/>
          <w:sz w:val="28"/>
          <w:szCs w:val="28"/>
          <w:lang w:val="ru-RU"/>
        </w:rPr>
        <w:t>.</w:t>
      </w:r>
      <w:r w:rsidR="00630D44">
        <w:rPr>
          <w:b/>
          <w:sz w:val="28"/>
          <w:szCs w:val="28"/>
          <w:lang w:val="ru-RU"/>
        </w:rPr>
        <w:t xml:space="preserve"> </w:t>
      </w:r>
      <w:r w:rsidR="003C4A4A" w:rsidRPr="004658AA">
        <w:rPr>
          <w:sz w:val="28"/>
          <w:szCs w:val="28"/>
          <w:lang w:val="ru-RU"/>
        </w:rPr>
        <w:t>(Приложение 1 и (или) 2 в зависимости от условий размещения производства).</w:t>
      </w:r>
    </w:p>
    <w:p w14:paraId="3A1B64DC" w14:textId="77777777" w:rsidR="00D34635" w:rsidRDefault="00D34635" w:rsidP="00BE6AC7">
      <w:pPr>
        <w:pStyle w:val="BodyText1"/>
        <w:ind w:firstLine="720"/>
        <w:rPr>
          <w:sz w:val="28"/>
          <w:szCs w:val="28"/>
          <w:lang w:val="ru-RU"/>
        </w:rPr>
      </w:pPr>
      <w:r w:rsidRPr="00D34635">
        <w:rPr>
          <w:sz w:val="28"/>
          <w:szCs w:val="28"/>
          <w:lang w:val="ru-RU"/>
        </w:rPr>
        <w:t>Разработка и реализация инвестиционного проекта</w:t>
      </w:r>
      <w:r>
        <w:rPr>
          <w:sz w:val="28"/>
          <w:szCs w:val="28"/>
          <w:lang w:val="ru-RU"/>
        </w:rPr>
        <w:t xml:space="preserve"> в СЭЗ «Минск»</w:t>
      </w:r>
      <w:r w:rsidRPr="00D34635">
        <w:rPr>
          <w:sz w:val="28"/>
          <w:szCs w:val="28"/>
          <w:lang w:val="ru-RU"/>
        </w:rPr>
        <w:t xml:space="preserve"> – от первоначальной идеи до его завершения может быть представлена в виде цикла, состоящего из </w:t>
      </w:r>
      <w:r>
        <w:rPr>
          <w:sz w:val="28"/>
          <w:szCs w:val="28"/>
          <w:lang w:val="ru-RU"/>
        </w:rPr>
        <w:t>трех</w:t>
      </w:r>
      <w:r w:rsidRPr="00D34635">
        <w:rPr>
          <w:sz w:val="28"/>
          <w:szCs w:val="28"/>
          <w:lang w:val="ru-RU"/>
        </w:rPr>
        <w:t xml:space="preserve"> стадий: прединвестиционной, инвестиционной</w:t>
      </w:r>
      <w:r>
        <w:rPr>
          <w:sz w:val="28"/>
          <w:szCs w:val="28"/>
          <w:lang w:val="ru-RU"/>
        </w:rPr>
        <w:t xml:space="preserve"> и</w:t>
      </w:r>
      <w:r w:rsidRPr="00D34635">
        <w:rPr>
          <w:sz w:val="28"/>
          <w:szCs w:val="28"/>
          <w:lang w:val="ru-RU"/>
        </w:rPr>
        <w:t xml:space="preserve"> эксплуатационной</w:t>
      </w:r>
      <w:r w:rsidR="00630D44">
        <w:rPr>
          <w:sz w:val="28"/>
          <w:szCs w:val="28"/>
          <w:lang w:val="ru-RU"/>
        </w:rPr>
        <w:t>.</w:t>
      </w:r>
    </w:p>
    <w:p w14:paraId="47F922EA" w14:textId="77777777" w:rsidR="00D34635" w:rsidRPr="00D34635" w:rsidRDefault="00D34635" w:rsidP="00D34635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14B7">
        <w:rPr>
          <w:b/>
          <w:sz w:val="28"/>
          <w:szCs w:val="28"/>
        </w:rPr>
        <w:t>Прединвестиционная стадия</w:t>
      </w:r>
      <w:r w:rsidRPr="00D34635">
        <w:rPr>
          <w:sz w:val="28"/>
          <w:szCs w:val="28"/>
        </w:rPr>
        <w:t xml:space="preserve"> включает следующие виды деятельности:</w:t>
      </w:r>
    </w:p>
    <w:p w14:paraId="3BBD406D" w14:textId="77777777" w:rsidR="00D34635" w:rsidRPr="00D34635" w:rsidRDefault="00630D44" w:rsidP="00D34635">
      <w:pPr>
        <w:pStyle w:val="10"/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635" w:rsidRPr="00D34635">
        <w:rPr>
          <w:sz w:val="28"/>
          <w:szCs w:val="28"/>
        </w:rPr>
        <w:t>исследование рынков сбыта товаров, продукции, работ, услуг и их сегментов, сырьевых зон, балансов производства и потребления, определение возможных поставщиков оборудования и технологий, а также сырья, материалов и комплектующих изделий;</w:t>
      </w:r>
    </w:p>
    <w:p w14:paraId="665D7222" w14:textId="77777777" w:rsidR="00D34635" w:rsidRPr="00D34635" w:rsidRDefault="00630D44" w:rsidP="00D34635">
      <w:pPr>
        <w:pStyle w:val="10"/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635" w:rsidRPr="00D34635">
        <w:rPr>
          <w:sz w:val="28"/>
          <w:szCs w:val="28"/>
        </w:rPr>
        <w:t>подготовка исходных данных, необходимых для выполнения финансово-экономических расчетов инвестиционного проекта;</w:t>
      </w:r>
    </w:p>
    <w:p w14:paraId="29F068B5" w14:textId="77777777" w:rsidR="00D34635" w:rsidRDefault="00630D44" w:rsidP="00D34635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635" w:rsidRPr="00D34635">
        <w:rPr>
          <w:sz w:val="28"/>
          <w:szCs w:val="28"/>
        </w:rPr>
        <w:t>определение схемы и источников финансирования инвестиционного проекта;</w:t>
      </w:r>
    </w:p>
    <w:p w14:paraId="06ED9FE1" w14:textId="77777777" w:rsidR="00634B7A" w:rsidRPr="004658AA" w:rsidRDefault="00630D44" w:rsidP="00634B7A">
      <w:pPr>
        <w:pStyle w:val="10"/>
        <w:ind w:right="28"/>
        <w:jc w:val="both"/>
        <w:rPr>
          <w:sz w:val="28"/>
          <w:szCs w:val="28"/>
        </w:rPr>
      </w:pPr>
      <w:r w:rsidRPr="004658AA">
        <w:rPr>
          <w:sz w:val="28"/>
          <w:szCs w:val="28"/>
        </w:rPr>
        <w:t xml:space="preserve">        </w:t>
      </w:r>
      <w:r w:rsidR="004658AA" w:rsidRPr="004658AA">
        <w:rPr>
          <w:sz w:val="28"/>
          <w:szCs w:val="28"/>
        </w:rPr>
        <w:t xml:space="preserve">место </w:t>
      </w:r>
      <w:r w:rsidR="00634B7A" w:rsidRPr="004658AA">
        <w:rPr>
          <w:sz w:val="28"/>
          <w:szCs w:val="28"/>
        </w:rPr>
        <w:t>размещения объекта строительства;</w:t>
      </w:r>
    </w:p>
    <w:p w14:paraId="651B3016" w14:textId="77777777" w:rsidR="00634B7A" w:rsidRPr="004658AA" w:rsidRDefault="00630D44" w:rsidP="00634B7A">
      <w:pPr>
        <w:pStyle w:val="10"/>
        <w:ind w:right="28"/>
        <w:jc w:val="both"/>
        <w:rPr>
          <w:sz w:val="28"/>
          <w:szCs w:val="28"/>
        </w:rPr>
      </w:pPr>
      <w:r w:rsidRPr="004658AA">
        <w:rPr>
          <w:sz w:val="28"/>
          <w:szCs w:val="28"/>
        </w:rPr>
        <w:t xml:space="preserve">        </w:t>
      </w:r>
      <w:r w:rsidR="004658AA" w:rsidRPr="004658AA">
        <w:rPr>
          <w:sz w:val="28"/>
          <w:szCs w:val="28"/>
        </w:rPr>
        <w:t xml:space="preserve">возможное влияние намечаемой деятельности на окружающую    природную </w:t>
      </w:r>
      <w:r w:rsidR="00634B7A" w:rsidRPr="004658AA">
        <w:rPr>
          <w:sz w:val="28"/>
          <w:szCs w:val="28"/>
        </w:rPr>
        <w:t>среду</w:t>
      </w:r>
    </w:p>
    <w:p w14:paraId="5F10A26B" w14:textId="77777777" w:rsidR="00D34635" w:rsidRPr="00D34635" w:rsidRDefault="00630D44" w:rsidP="00D34635">
      <w:pPr>
        <w:pStyle w:val="10"/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635" w:rsidRPr="00D34635">
        <w:rPr>
          <w:sz w:val="28"/>
          <w:szCs w:val="28"/>
        </w:rPr>
        <w:t>поиск инвесторов.</w:t>
      </w:r>
    </w:p>
    <w:p w14:paraId="1C33C854" w14:textId="77777777" w:rsidR="00C038E3" w:rsidRPr="00C038E3" w:rsidRDefault="00C038E3" w:rsidP="00C038E3">
      <w:pPr>
        <w:pStyle w:val="10"/>
        <w:tabs>
          <w:tab w:val="left" w:pos="561"/>
        </w:tabs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814B7">
        <w:rPr>
          <w:b/>
          <w:sz w:val="28"/>
          <w:szCs w:val="28"/>
        </w:rPr>
        <w:t>Инвестиционная стадия</w:t>
      </w:r>
      <w:r w:rsidRPr="00C038E3">
        <w:rPr>
          <w:sz w:val="28"/>
          <w:szCs w:val="28"/>
        </w:rPr>
        <w:t xml:space="preserve"> включает в себя инженерно-строительное и технологическое проектирование, строительство зданий и сооружений, приобретение оборудования и ввод проектируемого объекта в эксплуатацию.</w:t>
      </w:r>
    </w:p>
    <w:p w14:paraId="0998EFBF" w14:textId="77777777" w:rsidR="00C038E3" w:rsidRPr="00C038E3" w:rsidRDefault="006814B7" w:rsidP="006814B7">
      <w:pPr>
        <w:pStyle w:val="10"/>
        <w:tabs>
          <w:tab w:val="left" w:pos="561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8E3" w:rsidRPr="006814B7">
        <w:rPr>
          <w:b/>
          <w:sz w:val="28"/>
          <w:szCs w:val="28"/>
        </w:rPr>
        <w:t>Эксплуатационная стадия</w:t>
      </w:r>
      <w:r w:rsidR="00C038E3" w:rsidRPr="00C038E3">
        <w:rPr>
          <w:sz w:val="28"/>
          <w:szCs w:val="28"/>
        </w:rPr>
        <w:t xml:space="preserve"> предусматривает функционирование объекта, выполнение работ по его реконструкции, модернизации, финансово-экономическому и экологическому оздоровлению.</w:t>
      </w:r>
    </w:p>
    <w:p w14:paraId="4B3232D3" w14:textId="77777777" w:rsidR="009A7965" w:rsidRPr="009A7965" w:rsidRDefault="00BE6AC7" w:rsidP="00893A6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D44">
        <w:rPr>
          <w:sz w:val="28"/>
          <w:szCs w:val="28"/>
        </w:rPr>
        <w:t>В состав бизнес-плана входят</w:t>
      </w:r>
      <w:r w:rsidR="009A7965" w:rsidRPr="009A7965">
        <w:rPr>
          <w:sz w:val="28"/>
          <w:szCs w:val="28"/>
        </w:rPr>
        <w:t xml:space="preserve"> титульный лист, содержание, описательная часть бизнес-плана, приложения, справочные и иные материалы, подтверждающие исходные данные.</w:t>
      </w:r>
    </w:p>
    <w:p w14:paraId="5FD4AA95" w14:textId="77777777" w:rsidR="008F052A" w:rsidRDefault="00AA2347" w:rsidP="008F052A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965" w:rsidRPr="009A7965">
        <w:rPr>
          <w:sz w:val="28"/>
          <w:szCs w:val="28"/>
        </w:rPr>
        <w:t>На титульном листе указывается назв</w:t>
      </w:r>
      <w:r w:rsidR="008F052A">
        <w:rPr>
          <w:sz w:val="28"/>
          <w:szCs w:val="28"/>
        </w:rPr>
        <w:t>ание инвестиционного проекта</w:t>
      </w:r>
      <w:r w:rsidR="009A7965" w:rsidRPr="009A7965">
        <w:rPr>
          <w:sz w:val="28"/>
          <w:szCs w:val="28"/>
        </w:rPr>
        <w:t>, организации-инициатора проекта (инвестора), организации-разработчика бизнес-плана, утверждающие подписи руководителей организации-инициатора проекта (инвестора) и организации-разработчика, заверенные печатью</w:t>
      </w:r>
      <w:r w:rsidR="008F052A">
        <w:rPr>
          <w:sz w:val="28"/>
          <w:szCs w:val="28"/>
        </w:rPr>
        <w:t xml:space="preserve">, дата утверждения </w:t>
      </w:r>
      <w:r w:rsidR="008F052A" w:rsidRPr="009A7965">
        <w:rPr>
          <w:sz w:val="28"/>
          <w:szCs w:val="28"/>
        </w:rPr>
        <w:t>бизнес-плана, требования конфиденциальности документа.</w:t>
      </w:r>
    </w:p>
    <w:p w14:paraId="7CA0FF7A" w14:textId="77777777" w:rsidR="00FE61A5" w:rsidRPr="009A7965" w:rsidRDefault="00FE61A5" w:rsidP="008F052A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Минскому </w:t>
      </w:r>
      <w:r w:rsidR="009B0A3B">
        <w:rPr>
          <w:sz w:val="28"/>
          <w:szCs w:val="28"/>
        </w:rPr>
        <w:t>облисполкому (Минскому</w:t>
      </w:r>
      <w:r w:rsidR="004A0548">
        <w:rPr>
          <w:sz w:val="28"/>
          <w:szCs w:val="28"/>
        </w:rPr>
        <w:t xml:space="preserve"> горисполкому), должен быть согласован таким органом государственного управления или организацией.</w:t>
      </w:r>
    </w:p>
    <w:p w14:paraId="4775D3FF" w14:textId="77777777" w:rsidR="009A7965" w:rsidRPr="009A7965" w:rsidRDefault="004A0548" w:rsidP="009A7965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965" w:rsidRPr="009A7965">
        <w:rPr>
          <w:sz w:val="28"/>
          <w:szCs w:val="28"/>
        </w:rPr>
        <w:t>В содержании указываются названия основных разделов и подразделов бизнес-плана, его приложений, а также даются ссылки на страницы.</w:t>
      </w:r>
    </w:p>
    <w:p w14:paraId="0E52AE0A" w14:textId="77777777" w:rsidR="009A7965" w:rsidRPr="009A7965" w:rsidRDefault="00AA2347" w:rsidP="009A7965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965" w:rsidRPr="009A7965">
        <w:rPr>
          <w:sz w:val="28"/>
          <w:szCs w:val="28"/>
        </w:rPr>
        <w:t>Описательная часть бизнес-плана должна состоять из следующих основных разделов:</w:t>
      </w:r>
    </w:p>
    <w:p w14:paraId="14EB654A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«Резюме»;</w:t>
      </w:r>
    </w:p>
    <w:p w14:paraId="25998F71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«Характеристика организации и стратегия ее развития»;</w:t>
      </w:r>
    </w:p>
    <w:p w14:paraId="0F20A770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«Описание продукции»;</w:t>
      </w:r>
    </w:p>
    <w:p w14:paraId="72C42ECE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«Анализ рынков сбыта. Стратегия маркетинга»;</w:t>
      </w:r>
    </w:p>
    <w:p w14:paraId="6B447ABC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«Производственный план»;</w:t>
      </w:r>
    </w:p>
    <w:p w14:paraId="3D257FB3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«Организационный план»;</w:t>
      </w:r>
    </w:p>
    <w:p w14:paraId="62A0C42D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«Инвестиционный план»;</w:t>
      </w:r>
    </w:p>
    <w:p w14:paraId="4C92DD7F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«Прогнозирование финансово-хозяйственной деятельности»;</w:t>
      </w:r>
    </w:p>
    <w:p w14:paraId="3948213C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«Показатели эффективности проекта»;</w:t>
      </w:r>
    </w:p>
    <w:p w14:paraId="1F2FDB4F" w14:textId="77777777" w:rsidR="009A7965" w:rsidRPr="009A7965" w:rsidRDefault="009A7965" w:rsidP="009A7965">
      <w:pPr>
        <w:pStyle w:val="10"/>
        <w:ind w:right="28"/>
        <w:jc w:val="both"/>
        <w:rPr>
          <w:sz w:val="28"/>
          <w:szCs w:val="28"/>
        </w:rPr>
      </w:pPr>
      <w:r w:rsidRPr="009A7965">
        <w:rPr>
          <w:sz w:val="28"/>
          <w:szCs w:val="28"/>
        </w:rPr>
        <w:t>«Юридический план».</w:t>
      </w:r>
    </w:p>
    <w:p w14:paraId="09FD1761" w14:textId="77777777" w:rsidR="00B619A0" w:rsidRPr="00FB2C0B" w:rsidRDefault="00D62869" w:rsidP="00D62869">
      <w:pPr>
        <w:pStyle w:val="BodyText1"/>
        <w:ind w:firstLine="720"/>
        <w:rPr>
          <w:color w:val="FF0000"/>
          <w:sz w:val="28"/>
          <w:szCs w:val="28"/>
          <w:lang w:val="ru-RU"/>
        </w:rPr>
      </w:pPr>
      <w:r w:rsidRPr="00FB2C0B">
        <w:rPr>
          <w:sz w:val="28"/>
          <w:szCs w:val="28"/>
          <w:lang w:val="ru-RU"/>
        </w:rPr>
        <w:t xml:space="preserve">Ориентировочный объем бизнес-плана должен составлять </w:t>
      </w:r>
      <w:r w:rsidR="00630D44" w:rsidRPr="00FB2C0B">
        <w:rPr>
          <w:sz w:val="28"/>
          <w:szCs w:val="28"/>
          <w:lang w:val="ru-RU"/>
        </w:rPr>
        <w:t xml:space="preserve">20-40 страниц </w:t>
      </w:r>
      <w:r w:rsidRPr="00FB2C0B">
        <w:rPr>
          <w:sz w:val="28"/>
          <w:szCs w:val="28"/>
          <w:lang w:val="ru-RU"/>
        </w:rPr>
        <w:t>(без приложений)</w:t>
      </w:r>
      <w:r w:rsidR="00630D44">
        <w:rPr>
          <w:sz w:val="28"/>
          <w:szCs w:val="28"/>
          <w:lang w:val="ru-RU"/>
        </w:rPr>
        <w:t>.</w:t>
      </w:r>
    </w:p>
    <w:p w14:paraId="4D76A81F" w14:textId="77777777" w:rsidR="00FB6622" w:rsidRPr="00FE3D93" w:rsidRDefault="00997BA6" w:rsidP="00634B7A">
      <w:pPr>
        <w:pStyle w:val="10"/>
        <w:ind w:right="28"/>
        <w:jc w:val="both"/>
        <w:rPr>
          <w:b/>
          <w:sz w:val="28"/>
          <w:szCs w:val="28"/>
        </w:rPr>
      </w:pPr>
      <w:r w:rsidRPr="00FB2C0B">
        <w:rPr>
          <w:sz w:val="28"/>
          <w:szCs w:val="28"/>
        </w:rPr>
        <w:tab/>
      </w:r>
      <w:r w:rsidR="009A7965" w:rsidRPr="00FB2C0B">
        <w:rPr>
          <w:sz w:val="28"/>
          <w:szCs w:val="28"/>
        </w:rPr>
        <w:t xml:space="preserve">Соответствующие формы расчетных таблиц </w:t>
      </w:r>
      <w:r w:rsidR="003A5C08" w:rsidRPr="00FB2C0B">
        <w:rPr>
          <w:sz w:val="28"/>
          <w:szCs w:val="28"/>
        </w:rPr>
        <w:t xml:space="preserve">приведены в </w:t>
      </w:r>
      <w:r w:rsidR="001079CE">
        <w:rPr>
          <w:sz w:val="28"/>
          <w:szCs w:val="28"/>
        </w:rPr>
        <w:t>П</w:t>
      </w:r>
      <w:r w:rsidR="003A5C08" w:rsidRPr="00FB2C0B">
        <w:rPr>
          <w:sz w:val="28"/>
          <w:szCs w:val="28"/>
        </w:rPr>
        <w:t>риложении к настояще</w:t>
      </w:r>
      <w:r w:rsidR="00760C4B">
        <w:rPr>
          <w:sz w:val="28"/>
          <w:szCs w:val="28"/>
        </w:rPr>
        <w:t>й</w:t>
      </w:r>
      <w:r w:rsidR="00630D4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="003A5C08" w:rsidRPr="00FB2C0B">
        <w:rPr>
          <w:sz w:val="28"/>
          <w:szCs w:val="28"/>
        </w:rPr>
        <w:t xml:space="preserve"> и </w:t>
      </w:r>
      <w:r w:rsidR="009A7965" w:rsidRPr="00FB2C0B">
        <w:rPr>
          <w:sz w:val="28"/>
          <w:szCs w:val="28"/>
        </w:rPr>
        <w:t>оформляются отдельным приложением к бизнес-плану.</w:t>
      </w:r>
    </w:p>
    <w:p w14:paraId="5C1C9CD4" w14:textId="77777777" w:rsidR="00C673CC" w:rsidRDefault="00C673CC" w:rsidP="005F5216">
      <w:pPr>
        <w:pStyle w:val="10"/>
        <w:ind w:right="28"/>
        <w:jc w:val="both"/>
        <w:rPr>
          <w:sz w:val="28"/>
          <w:szCs w:val="28"/>
        </w:rPr>
      </w:pPr>
    </w:p>
    <w:p w14:paraId="50B95C9D" w14:textId="77777777" w:rsidR="00E04073" w:rsidRDefault="00FF74AA" w:rsidP="00E04073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</w:t>
      </w:r>
    </w:p>
    <w:p w14:paraId="7222C694" w14:textId="77777777" w:rsidR="00FF74AA" w:rsidRPr="005F5216" w:rsidRDefault="00FF74AA" w:rsidP="00E04073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«РЕЗЮМЕ»</w:t>
      </w:r>
    </w:p>
    <w:p w14:paraId="3B2909E9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306E0A16" w14:textId="77777777" w:rsidR="00E04073" w:rsidRDefault="00E04073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Резюме отражает основную идею проекта</w:t>
      </w:r>
      <w:r>
        <w:rPr>
          <w:sz w:val="28"/>
          <w:szCs w:val="28"/>
        </w:rPr>
        <w:t>,</w:t>
      </w:r>
      <w:r w:rsidR="00FF74AA" w:rsidRPr="005F5216">
        <w:rPr>
          <w:sz w:val="28"/>
          <w:szCs w:val="28"/>
        </w:rPr>
        <w:t xml:space="preserve"> обобщает основные выводы и результаты по разделам бизнес-плана. Его содержание должно в сжатой и </w:t>
      </w:r>
      <w:r w:rsidR="00FF74AA" w:rsidRPr="005F5216">
        <w:rPr>
          <w:sz w:val="28"/>
          <w:szCs w:val="28"/>
        </w:rPr>
        <w:lastRenderedPageBreak/>
        <w:t xml:space="preserve">доступной форме изложить суть бизнес-плана. Целесообразно привести информацию о технологической новизне проекта (при наличии), его социальной значимости. </w:t>
      </w:r>
    </w:p>
    <w:p w14:paraId="0885AAB0" w14:textId="77777777" w:rsidR="00FF74AA" w:rsidRPr="005F5216" w:rsidRDefault="00E04073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Сводные показатели по проекту (отдельные исходные данные, выходные показатели экономической эффективности проекта) оформляются в соответствии с таблицей</w:t>
      </w:r>
      <w:r w:rsidR="00C45982">
        <w:rPr>
          <w:sz w:val="28"/>
          <w:szCs w:val="28"/>
        </w:rPr>
        <w:t xml:space="preserve"> 1</w:t>
      </w:r>
      <w:r w:rsidR="00FF74AA" w:rsidRPr="005F5216">
        <w:rPr>
          <w:sz w:val="28"/>
          <w:szCs w:val="28"/>
        </w:rPr>
        <w:t xml:space="preserve">, приведенной в Приложении к </w:t>
      </w:r>
      <w:r w:rsidR="00D10D44" w:rsidRPr="005F5216">
        <w:rPr>
          <w:sz w:val="28"/>
          <w:szCs w:val="28"/>
        </w:rPr>
        <w:t>настояще</w:t>
      </w:r>
      <w:r w:rsidR="00096BC6">
        <w:rPr>
          <w:sz w:val="28"/>
          <w:szCs w:val="28"/>
        </w:rPr>
        <w:t>й</w:t>
      </w:r>
      <w:r w:rsidR="009A619E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="00FF74AA" w:rsidRPr="005F5216">
        <w:rPr>
          <w:sz w:val="28"/>
          <w:szCs w:val="28"/>
        </w:rPr>
        <w:t>. Эта таблица включается в состав данного раздела.</w:t>
      </w:r>
    </w:p>
    <w:p w14:paraId="0AF1DA5D" w14:textId="77777777" w:rsidR="00FF74AA" w:rsidRPr="005F5216" w:rsidRDefault="00D10D44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Раздел «Резюме» составляется на завершающем этапе разработки бизнес-плана, когда имеется полная ясность по всем остальным разделам. Обычный объем резюме (кроме таблицы) – 2-3 страницы.</w:t>
      </w:r>
    </w:p>
    <w:p w14:paraId="7B52CCA4" w14:textId="77777777" w:rsidR="001855D8" w:rsidRPr="005F5216" w:rsidRDefault="001855D8" w:rsidP="005F5216">
      <w:pPr>
        <w:pStyle w:val="10"/>
        <w:ind w:right="28"/>
        <w:jc w:val="both"/>
        <w:rPr>
          <w:sz w:val="28"/>
          <w:szCs w:val="28"/>
        </w:rPr>
      </w:pPr>
    </w:p>
    <w:p w14:paraId="3281ABE3" w14:textId="77777777" w:rsidR="00FF74AA" w:rsidRPr="005F5216" w:rsidRDefault="00FF74AA" w:rsidP="00C317CF">
      <w:pPr>
        <w:pStyle w:val="10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</w:t>
      </w:r>
    </w:p>
    <w:p w14:paraId="33ABE421" w14:textId="77777777" w:rsidR="00FF74AA" w:rsidRPr="005F5216" w:rsidRDefault="00FF74AA" w:rsidP="00C317CF">
      <w:pPr>
        <w:pStyle w:val="10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«ХАРАКТЕРИСТИКА ОРГАНИЗАЦИИ И СТРАТЕГИЯ ЕЕ РАЗВИТИЯ»</w:t>
      </w:r>
    </w:p>
    <w:p w14:paraId="645B9676" w14:textId="77777777" w:rsidR="00FF74AA" w:rsidRPr="005F5216" w:rsidRDefault="00FF74AA" w:rsidP="005F5216">
      <w:pPr>
        <w:pStyle w:val="10"/>
        <w:ind w:right="28"/>
        <w:jc w:val="both"/>
        <w:rPr>
          <w:b/>
          <w:sz w:val="28"/>
          <w:szCs w:val="28"/>
        </w:rPr>
      </w:pPr>
    </w:p>
    <w:p w14:paraId="28A809DB" w14:textId="77777777" w:rsidR="00FF74AA" w:rsidRPr="005F5216" w:rsidRDefault="00A53E6A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В данном разделе дается описание отрасли и характеристика организации</w:t>
      </w:r>
      <w:r w:rsidR="00013021">
        <w:rPr>
          <w:sz w:val="28"/>
          <w:szCs w:val="28"/>
        </w:rPr>
        <w:t xml:space="preserve"> (создаваемой организации)</w:t>
      </w:r>
      <w:r w:rsidR="00FF74AA" w:rsidRPr="005F5216">
        <w:rPr>
          <w:sz w:val="28"/>
          <w:szCs w:val="28"/>
        </w:rPr>
        <w:t>.</w:t>
      </w:r>
    </w:p>
    <w:p w14:paraId="518ED9FE" w14:textId="77777777" w:rsidR="00FF74AA" w:rsidRPr="004668A7" w:rsidRDefault="004668A7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F74AA" w:rsidRPr="004668A7">
        <w:rPr>
          <w:sz w:val="28"/>
          <w:szCs w:val="28"/>
          <w:u w:val="single"/>
        </w:rPr>
        <w:t>При описании организации отражаются следующие вопросы:</w:t>
      </w:r>
    </w:p>
    <w:p w14:paraId="704DD164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3021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история создания;</w:t>
      </w:r>
    </w:p>
    <w:p w14:paraId="7466EDA6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производственно-хозяйственн</w:t>
      </w:r>
      <w:r w:rsidR="00013021">
        <w:rPr>
          <w:sz w:val="28"/>
          <w:szCs w:val="28"/>
        </w:rPr>
        <w:t>ая</w:t>
      </w:r>
      <w:r w:rsidR="00FF74AA" w:rsidRPr="005F5216">
        <w:rPr>
          <w:sz w:val="28"/>
          <w:szCs w:val="28"/>
        </w:rPr>
        <w:t xml:space="preserve"> деятельност</w:t>
      </w:r>
      <w:r w:rsidR="00013021">
        <w:rPr>
          <w:sz w:val="28"/>
          <w:szCs w:val="28"/>
        </w:rPr>
        <w:t xml:space="preserve">ь </w:t>
      </w:r>
      <w:r w:rsidR="00013021" w:rsidRPr="005F5216">
        <w:rPr>
          <w:sz w:val="28"/>
          <w:szCs w:val="28"/>
        </w:rPr>
        <w:t>организации</w:t>
      </w:r>
      <w:r w:rsidR="00FF74AA" w:rsidRPr="005F5216">
        <w:rPr>
          <w:sz w:val="28"/>
          <w:szCs w:val="28"/>
        </w:rPr>
        <w:t xml:space="preserve">, ее особенности (сезонный характер сбыта продукции, серийный или мелкосерийный характер производства, прочие особенности); </w:t>
      </w:r>
    </w:p>
    <w:p w14:paraId="2BB7F11E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 xml:space="preserve">характеристика имеющихся технологий, основных производственных фондов; </w:t>
      </w:r>
    </w:p>
    <w:p w14:paraId="4AA9D075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сведения о правах на имеющиеся основные фонды (права собственности, аренда, лизинг) и о наличии земельного участка и правах на него;</w:t>
      </w:r>
    </w:p>
    <w:p w14:paraId="6FAEFA0F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021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информация о внедрении международной системы качества, об аттестации производств в соответствии с международными требованиями;</w:t>
      </w:r>
    </w:p>
    <w:p w14:paraId="26BBFE52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располагаемые мощности по выпуску продукции и их загрузка;</w:t>
      </w:r>
    </w:p>
    <w:p w14:paraId="151866C9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021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реализуемые (реализованные) организацией инвестиционные проек</w:t>
      </w:r>
      <w:r w:rsidR="00013021">
        <w:rPr>
          <w:sz w:val="28"/>
          <w:szCs w:val="28"/>
        </w:rPr>
        <w:t>ты, источники их финансирования.</w:t>
      </w:r>
    </w:p>
    <w:p w14:paraId="642BDC13" w14:textId="77777777" w:rsidR="00FF74AA" w:rsidRPr="004668A7" w:rsidRDefault="00013021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F74AA" w:rsidRPr="004668A7">
        <w:rPr>
          <w:sz w:val="28"/>
          <w:szCs w:val="28"/>
          <w:u w:val="single"/>
        </w:rPr>
        <w:t>При описании стратегии развития организации раскрываются следующие вопросы:</w:t>
      </w:r>
    </w:p>
    <w:p w14:paraId="01A6A171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главные цели и задачи перспективного развития (выпуск новой продукции, повышение качества выпускаемой, увеличение объемов производства, улучшение условий труда, экономия ресурсов, замена основных производственных фондов, внедрение новых и высоких технологий, импортозамещение и иные цели);</w:t>
      </w:r>
    </w:p>
    <w:p w14:paraId="708C2C09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актуальность и новизна предлагаемого проекта;</w:t>
      </w:r>
    </w:p>
    <w:p w14:paraId="4C825A1E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соответствие имеющихся производственных мощностей прогнозируемым объемам производственной программы;</w:t>
      </w:r>
    </w:p>
    <w:p w14:paraId="3FC8183A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E21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обоснование потребности в дополнительных, необходимых для выполнения производственной программы производственных мощностях на перспективу, способ их создания (строительство, покупка, аренда);</w:t>
      </w:r>
    </w:p>
    <w:p w14:paraId="7A562F0D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 xml:space="preserve">перечень и обоснование требуемого оборудования и технологий с учетом достигнутого научного и технического уровня, требований международных </w:t>
      </w:r>
      <w:r w:rsidR="00FF74AA" w:rsidRPr="005F5216">
        <w:rPr>
          <w:sz w:val="28"/>
          <w:szCs w:val="28"/>
        </w:rPr>
        <w:lastRenderedPageBreak/>
        <w:t>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14:paraId="5757F896" w14:textId="77777777" w:rsidR="00FF74AA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оценка обеспеченности имеющихся и создаваемых производственных площадей инженерными коммуникациями;</w:t>
      </w:r>
    </w:p>
    <w:p w14:paraId="64E87DDD" w14:textId="77777777" w:rsidR="00E57125" w:rsidRPr="004658AA" w:rsidRDefault="009A619E" w:rsidP="00E57125">
      <w:pPr>
        <w:pStyle w:val="newncpi"/>
        <w:ind w:firstLine="0"/>
        <w:rPr>
          <w:sz w:val="28"/>
          <w:szCs w:val="28"/>
        </w:rPr>
      </w:pPr>
      <w:r w:rsidRPr="004658AA">
        <w:rPr>
          <w:sz w:val="28"/>
          <w:szCs w:val="28"/>
        </w:rPr>
        <w:t xml:space="preserve">       </w:t>
      </w:r>
      <w:r w:rsidR="00E57125" w:rsidRPr="004658AA">
        <w:rPr>
          <w:sz w:val="28"/>
          <w:szCs w:val="28"/>
        </w:rPr>
        <w:t xml:space="preserve"> место осуществления проекта, размещения создаваемого производства (на площадях выводимого из эксплуатации оборудования, на существующих свободных площадях, в новом производственном здании). 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предынвестиционной стадии разрабатывается обоснование инвестиций в строите</w:t>
      </w:r>
      <w:r w:rsidR="00474FF8" w:rsidRPr="004658AA">
        <w:rPr>
          <w:sz w:val="28"/>
          <w:szCs w:val="28"/>
        </w:rPr>
        <w:t>льство соответствующего объекта</w:t>
      </w:r>
      <w:r w:rsidR="00E57125" w:rsidRPr="004658AA">
        <w:rPr>
          <w:sz w:val="28"/>
          <w:szCs w:val="28"/>
        </w:rPr>
        <w:t>;</w:t>
      </w:r>
    </w:p>
    <w:p w14:paraId="46316C4A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информация о наличии контрактных и предконтрактных договоров на поставку оборудования, об условиях и сроках поставки, монтажа и наладки оборудования;</w:t>
      </w:r>
    </w:p>
    <w:p w14:paraId="71142706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экологическая оценка проекта – анализ воздействия будущего производства на окружающую среду, объемы отходов, предполагаемые места их утилизации, переработки;</w:t>
      </w:r>
    </w:p>
    <w:p w14:paraId="2D2A10B6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 xml:space="preserve">стадии проработки основных этапов проекта; </w:t>
      </w:r>
    </w:p>
    <w:p w14:paraId="41CFCF96" w14:textId="77777777" w:rsidR="00FF74AA" w:rsidRPr="005F5216" w:rsidRDefault="009A61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74AA" w:rsidRPr="005F5216">
        <w:rPr>
          <w:sz w:val="28"/>
          <w:szCs w:val="28"/>
        </w:rPr>
        <w:t xml:space="preserve"> мероприят</w:t>
      </w:r>
      <w:r w:rsidR="00C4595E">
        <w:rPr>
          <w:sz w:val="28"/>
          <w:szCs w:val="28"/>
        </w:rPr>
        <w:t>ия по достижению заданных целей.</w:t>
      </w:r>
    </w:p>
    <w:p w14:paraId="5C5B938B" w14:textId="77777777" w:rsidR="008454B5" w:rsidRDefault="008454B5" w:rsidP="00C77405">
      <w:pPr>
        <w:pStyle w:val="10"/>
        <w:ind w:right="28"/>
        <w:jc w:val="center"/>
        <w:rPr>
          <w:sz w:val="28"/>
          <w:szCs w:val="28"/>
        </w:rPr>
      </w:pPr>
    </w:p>
    <w:p w14:paraId="40382479" w14:textId="77777777" w:rsidR="00FF74AA" w:rsidRPr="005F5216" w:rsidRDefault="00FF74AA" w:rsidP="00C77405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</w:t>
      </w:r>
    </w:p>
    <w:p w14:paraId="44DBFBCA" w14:textId="77777777" w:rsidR="00FF74AA" w:rsidRPr="005F5216" w:rsidRDefault="00FF74AA" w:rsidP="00C77405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«ОПИСАНИЕ ПРОДУКЦИИ»</w:t>
      </w:r>
    </w:p>
    <w:p w14:paraId="46575950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200A1F3E" w14:textId="77777777" w:rsidR="00FF74AA" w:rsidRPr="007A5FA2" w:rsidRDefault="007A5FA2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F74AA" w:rsidRPr="007A5FA2">
        <w:rPr>
          <w:sz w:val="28"/>
          <w:szCs w:val="28"/>
          <w:u w:val="single"/>
        </w:rPr>
        <w:t>В данном разделе представляется информация о продукции, которая будет производиться организацией:</w:t>
      </w:r>
    </w:p>
    <w:p w14:paraId="3F5D4472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область применения;</w:t>
      </w:r>
    </w:p>
    <w:p w14:paraId="7817A8B8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717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основные характеристики (потребительские, функциональные, прочие характеристики продукции);</w:t>
      </w:r>
    </w:p>
    <w:p w14:paraId="3EB09CD8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717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контроль качества;</w:t>
      </w:r>
    </w:p>
    <w:p w14:paraId="187DEA01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717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соответствие международным и национальным стандартам качества;</w:t>
      </w:r>
    </w:p>
    <w:p w14:paraId="3186F28B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обеспечение гарантийного и послегарантийного обслуживания;</w:t>
      </w:r>
    </w:p>
    <w:p w14:paraId="21139198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наличие патентов, лицензий, сертификатов;</w:t>
      </w:r>
    </w:p>
    <w:p w14:paraId="06C5388F" w14:textId="77777777" w:rsidR="00FF74AA" w:rsidRPr="005F5216" w:rsidRDefault="00B6374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717">
        <w:rPr>
          <w:sz w:val="28"/>
          <w:szCs w:val="28"/>
        </w:rPr>
        <w:t xml:space="preserve"> </w:t>
      </w:r>
      <w:r w:rsidR="00FF74AA" w:rsidRPr="005F5216">
        <w:rPr>
          <w:sz w:val="28"/>
          <w:szCs w:val="28"/>
        </w:rPr>
        <w:t>новизна технических и технологических решений, потребительских свойств.</w:t>
      </w:r>
    </w:p>
    <w:p w14:paraId="57176C3D" w14:textId="77777777" w:rsidR="007108A2" w:rsidRDefault="007108A2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Приводится план мероприятий по усовершенствованию продукции с целью повышения ее конкурентоспособности</w:t>
      </w:r>
      <w:r>
        <w:rPr>
          <w:sz w:val="28"/>
          <w:szCs w:val="28"/>
        </w:rPr>
        <w:t>.</w:t>
      </w:r>
    </w:p>
    <w:p w14:paraId="38A03308" w14:textId="77777777" w:rsidR="00FF74AA" w:rsidRPr="005F5216" w:rsidRDefault="00FF74AA" w:rsidP="005F5216">
      <w:pPr>
        <w:pStyle w:val="10"/>
        <w:ind w:right="28"/>
        <w:jc w:val="both"/>
        <w:rPr>
          <w:b/>
          <w:sz w:val="28"/>
          <w:szCs w:val="28"/>
        </w:rPr>
      </w:pPr>
    </w:p>
    <w:p w14:paraId="74D28FB2" w14:textId="77777777" w:rsidR="00FF74AA" w:rsidRPr="005F5216" w:rsidRDefault="00FF74AA" w:rsidP="007108A2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</w:t>
      </w:r>
    </w:p>
    <w:p w14:paraId="4CDF9F0B" w14:textId="77777777" w:rsidR="00FF74AA" w:rsidRPr="005F5216" w:rsidRDefault="00FF74AA" w:rsidP="007108A2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«АНАЛИЗ РЫНКОВ СБЫТА. СТРАТЕГИЯ МАРКЕТИНГА»</w:t>
      </w:r>
    </w:p>
    <w:p w14:paraId="39E53ABE" w14:textId="77777777" w:rsidR="00FF74AA" w:rsidRPr="005F5216" w:rsidRDefault="00FF74AA" w:rsidP="007108A2">
      <w:pPr>
        <w:pStyle w:val="10"/>
        <w:ind w:right="28"/>
        <w:jc w:val="center"/>
        <w:rPr>
          <w:b/>
          <w:sz w:val="28"/>
          <w:szCs w:val="28"/>
        </w:rPr>
      </w:pPr>
    </w:p>
    <w:p w14:paraId="2A0B6B62" w14:textId="77777777" w:rsidR="00FF74AA" w:rsidRPr="005F5216" w:rsidRDefault="004D3A65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В данном разделе излагаются ключевые моменты обоснования объемов продаж продукции, основанные на анализе рынков сбыта и выработке стратегии маркетинга.</w:t>
      </w:r>
    </w:p>
    <w:p w14:paraId="132358B5" w14:textId="77777777" w:rsidR="00FF74AA" w:rsidRPr="004D3A65" w:rsidRDefault="004D3A65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FF74AA" w:rsidRPr="004D3A65">
        <w:rPr>
          <w:sz w:val="28"/>
          <w:szCs w:val="28"/>
          <w:u w:val="single"/>
        </w:rPr>
        <w:t>Анализ рынков должен включать:</w:t>
      </w:r>
    </w:p>
    <w:p w14:paraId="4E0EE3E1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общую характеристику рынков, на которых планируется сбыт продукции организации, оценку их емкости;</w:t>
      </w:r>
    </w:p>
    <w:p w14:paraId="2C491D8F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 xml:space="preserve">долю организации на разных рынках; </w:t>
      </w:r>
    </w:p>
    <w:p w14:paraId="0BFFC33B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динамику развития рынков за последние 3-5 лет и прогноз тенденций их изменения;</w:t>
      </w:r>
    </w:p>
    <w:p w14:paraId="6DF15E76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основные факторы, влияющие на изменение рынков;</w:t>
      </w:r>
    </w:p>
    <w:p w14:paraId="5FC1BF44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основные требования потребителей к продукции;</w:t>
      </w:r>
    </w:p>
    <w:p w14:paraId="26D36AD9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оценка возможностей конкурентов и выпускаемой ими продукции</w:t>
      </w:r>
      <w:r w:rsidR="006C1AA8">
        <w:rPr>
          <w:sz w:val="28"/>
          <w:szCs w:val="28"/>
        </w:rPr>
        <w:t xml:space="preserve">, </w:t>
      </w:r>
      <w:r w:rsidR="00FF74AA" w:rsidRPr="005F5216">
        <w:rPr>
          <w:sz w:val="28"/>
          <w:szCs w:val="28"/>
        </w:rPr>
        <w:t>степень их влияния на рынок;</w:t>
      </w:r>
    </w:p>
    <w:p w14:paraId="17B6C3D4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преимущества организации перед конкурентами.</w:t>
      </w:r>
    </w:p>
    <w:p w14:paraId="598349F2" w14:textId="77777777" w:rsidR="00FF74AA" w:rsidRPr="006C1AA8" w:rsidRDefault="000F0849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6C1AA8" w:rsidRPr="006C1AA8">
        <w:rPr>
          <w:sz w:val="28"/>
          <w:szCs w:val="28"/>
          <w:u w:val="single"/>
        </w:rPr>
        <w:t>В о</w:t>
      </w:r>
      <w:r w:rsidR="00FF74AA" w:rsidRPr="006C1AA8">
        <w:rPr>
          <w:sz w:val="28"/>
          <w:szCs w:val="28"/>
          <w:u w:val="single"/>
        </w:rPr>
        <w:t>босновани</w:t>
      </w:r>
      <w:r w:rsidR="006C1AA8" w:rsidRPr="006C1AA8">
        <w:rPr>
          <w:sz w:val="28"/>
          <w:szCs w:val="28"/>
          <w:u w:val="single"/>
        </w:rPr>
        <w:t>и</w:t>
      </w:r>
      <w:r w:rsidR="00FF74AA" w:rsidRPr="006C1AA8">
        <w:rPr>
          <w:sz w:val="28"/>
          <w:szCs w:val="28"/>
          <w:u w:val="single"/>
        </w:rPr>
        <w:t xml:space="preserve"> стратегии маркетинга отражает</w:t>
      </w:r>
      <w:r w:rsidR="006C1AA8" w:rsidRPr="006C1AA8">
        <w:rPr>
          <w:sz w:val="28"/>
          <w:szCs w:val="28"/>
          <w:u w:val="single"/>
        </w:rPr>
        <w:t>ся</w:t>
      </w:r>
      <w:r w:rsidR="00FF74AA" w:rsidRPr="006C1AA8">
        <w:rPr>
          <w:sz w:val="28"/>
          <w:szCs w:val="28"/>
          <w:u w:val="single"/>
        </w:rPr>
        <w:t>:</w:t>
      </w:r>
    </w:p>
    <w:p w14:paraId="1CB8B005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стратегия сбыта (нацеленная на увеличение доли рынка, расширение существующего, продвижение на новые рынки);</w:t>
      </w:r>
    </w:p>
    <w:p w14:paraId="744560E4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5F5216">
        <w:rPr>
          <w:sz w:val="28"/>
          <w:szCs w:val="28"/>
        </w:rPr>
        <w:t>обоснование стратегии ценообразования (сравнение с ценой конкурентов, а также свойств продукции – новизны, качества и иных);</w:t>
      </w:r>
    </w:p>
    <w:p w14:paraId="24A30A0F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</w:p>
    <w:p w14:paraId="1DC5A569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политика по сервисному обслуживанию;</w:t>
      </w:r>
    </w:p>
    <w:p w14:paraId="42677D51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оценка изменения объемов реализации продукции в перспективе;</w:t>
      </w:r>
    </w:p>
    <w:p w14:paraId="173F73E8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>затраты на маркетинг и рекламу;</w:t>
      </w:r>
    </w:p>
    <w:p w14:paraId="784E38D6" w14:textId="77777777" w:rsidR="006C1AA8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4AA" w:rsidRPr="005F5216">
        <w:rPr>
          <w:sz w:val="28"/>
          <w:szCs w:val="28"/>
        </w:rPr>
        <w:t xml:space="preserve">план мероприятий по </w:t>
      </w:r>
      <w:r w:rsidR="006C1AA8">
        <w:rPr>
          <w:sz w:val="28"/>
          <w:szCs w:val="28"/>
        </w:rPr>
        <w:t xml:space="preserve">продвижению продукции на рынки. </w:t>
      </w:r>
    </w:p>
    <w:p w14:paraId="6BE7545D" w14:textId="77777777" w:rsidR="00D02C95" w:rsidRDefault="00D02C95" w:rsidP="006C1AA8">
      <w:pPr>
        <w:pStyle w:val="10"/>
        <w:ind w:right="28"/>
        <w:jc w:val="center"/>
        <w:rPr>
          <w:sz w:val="28"/>
          <w:szCs w:val="28"/>
        </w:rPr>
      </w:pPr>
    </w:p>
    <w:p w14:paraId="249C5FE9" w14:textId="77777777" w:rsidR="00FF74AA" w:rsidRPr="005F5216" w:rsidRDefault="00FF74AA" w:rsidP="006C1AA8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 «ПРОИЗВОДСТВЕННЫЙ ПЛАН»</w:t>
      </w:r>
    </w:p>
    <w:p w14:paraId="1E182552" w14:textId="77777777" w:rsidR="00FF74AA" w:rsidRPr="005F5216" w:rsidRDefault="00FF74AA" w:rsidP="005F5216">
      <w:pPr>
        <w:pStyle w:val="10"/>
        <w:ind w:right="28"/>
        <w:jc w:val="both"/>
        <w:rPr>
          <w:b/>
          <w:sz w:val="28"/>
          <w:szCs w:val="28"/>
        </w:rPr>
      </w:pPr>
    </w:p>
    <w:p w14:paraId="1F5C6CB2" w14:textId="77777777" w:rsidR="007F1E9E" w:rsidRDefault="007F1E9E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Производственный план разрабатывается на срок реализации проекта (горизонт расчета). </w:t>
      </w:r>
    </w:p>
    <w:p w14:paraId="37C29B17" w14:textId="77777777" w:rsidR="00FF74AA" w:rsidRPr="007F1E9E" w:rsidRDefault="007F1E9E" w:rsidP="005F5216">
      <w:pPr>
        <w:pStyle w:val="10"/>
        <w:ind w:right="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F74AA" w:rsidRPr="007F1E9E">
        <w:rPr>
          <w:sz w:val="28"/>
          <w:szCs w:val="28"/>
          <w:u w:val="single"/>
        </w:rPr>
        <w:t>Данный раздел должен состоять из следующих подразделов:</w:t>
      </w:r>
    </w:p>
    <w:p w14:paraId="3FC4A490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4AA" w:rsidRPr="005F5216">
        <w:rPr>
          <w:sz w:val="28"/>
          <w:szCs w:val="28"/>
        </w:rPr>
        <w:t>программа производства и реализации продукции;</w:t>
      </w:r>
    </w:p>
    <w:p w14:paraId="75E9EEAB" w14:textId="77777777" w:rsidR="003A0D9D" w:rsidRDefault="000F0849" w:rsidP="00213DAB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74AA" w:rsidRPr="00213DAB">
        <w:rPr>
          <w:sz w:val="28"/>
          <w:szCs w:val="28"/>
        </w:rPr>
        <w:t>материально-техническое обеспечение</w:t>
      </w:r>
      <w:r w:rsidR="003A0D9D">
        <w:rPr>
          <w:sz w:val="28"/>
          <w:szCs w:val="28"/>
        </w:rPr>
        <w:t>;</w:t>
      </w:r>
    </w:p>
    <w:p w14:paraId="2A760577" w14:textId="77777777" w:rsidR="003A0D9D" w:rsidRDefault="000F0849" w:rsidP="00213DAB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DAB" w:rsidRPr="00213DAB">
        <w:rPr>
          <w:sz w:val="28"/>
          <w:szCs w:val="28"/>
        </w:rPr>
        <w:t>информацию о наличии инфраструктуры</w:t>
      </w:r>
      <w:r w:rsidR="003A0D9D">
        <w:rPr>
          <w:sz w:val="28"/>
          <w:szCs w:val="28"/>
        </w:rPr>
        <w:t>;</w:t>
      </w:r>
    </w:p>
    <w:p w14:paraId="0CBC7D13" w14:textId="77777777" w:rsidR="00213DAB" w:rsidRPr="00213DAB" w:rsidRDefault="000F0849" w:rsidP="00213DAB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D9D">
        <w:rPr>
          <w:sz w:val="28"/>
          <w:szCs w:val="28"/>
        </w:rPr>
        <w:t>наличие</w:t>
      </w:r>
      <w:r w:rsidR="00213DAB" w:rsidRPr="00213DAB">
        <w:rPr>
          <w:sz w:val="28"/>
          <w:szCs w:val="28"/>
        </w:rPr>
        <w:t xml:space="preserve"> производственных мощностей (здания, сооружения, технологии, оборудование), оценка </w:t>
      </w:r>
      <w:r w:rsidR="003C4A4A">
        <w:rPr>
          <w:sz w:val="28"/>
          <w:szCs w:val="28"/>
        </w:rPr>
        <w:t xml:space="preserve">имеющихся и расчет </w:t>
      </w:r>
      <w:r w:rsidR="00213DAB" w:rsidRPr="00213DAB">
        <w:rPr>
          <w:sz w:val="28"/>
          <w:szCs w:val="28"/>
        </w:rPr>
        <w:t>требуемых</w:t>
      </w:r>
      <w:r>
        <w:rPr>
          <w:sz w:val="28"/>
          <w:szCs w:val="28"/>
        </w:rPr>
        <w:t xml:space="preserve"> </w:t>
      </w:r>
      <w:r w:rsidR="00213DAB" w:rsidRPr="00213DAB">
        <w:rPr>
          <w:sz w:val="28"/>
          <w:szCs w:val="28"/>
        </w:rPr>
        <w:t>площадей;</w:t>
      </w:r>
    </w:p>
    <w:p w14:paraId="36170963" w14:textId="77777777" w:rsidR="00FF74AA" w:rsidRPr="005F5216" w:rsidRDefault="000F084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74AA" w:rsidRPr="005F5216">
        <w:rPr>
          <w:sz w:val="28"/>
          <w:szCs w:val="28"/>
        </w:rPr>
        <w:t>затраты на производство и реализацию продукции.</w:t>
      </w:r>
    </w:p>
    <w:p w14:paraId="2CCFD962" w14:textId="77777777" w:rsidR="00FF74AA" w:rsidRPr="009977E5" w:rsidRDefault="009573E6" w:rsidP="005F5216">
      <w:pPr>
        <w:pStyle w:val="10"/>
        <w:ind w:right="28"/>
        <w:jc w:val="both"/>
        <w:rPr>
          <w:sz w:val="28"/>
          <w:szCs w:val="28"/>
        </w:rPr>
      </w:pPr>
      <w:r w:rsidRPr="00CB1B81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 xml:space="preserve">Исходные данные по проекту оформляются в соответствии с таблицей </w:t>
      </w:r>
      <w:r w:rsidR="000F0849">
        <w:rPr>
          <w:sz w:val="28"/>
          <w:szCs w:val="28"/>
        </w:rPr>
        <w:t xml:space="preserve">          </w:t>
      </w:r>
      <w:r w:rsidR="00310A1C" w:rsidRPr="009977E5">
        <w:rPr>
          <w:sz w:val="28"/>
          <w:szCs w:val="28"/>
        </w:rPr>
        <w:t>3</w:t>
      </w:r>
      <w:r w:rsidR="000F0849">
        <w:rPr>
          <w:sz w:val="28"/>
          <w:szCs w:val="28"/>
        </w:rPr>
        <w:t xml:space="preserve"> </w:t>
      </w:r>
      <w:proofErr w:type="gramStart"/>
      <w:r w:rsidR="00FF74AA" w:rsidRPr="009977E5">
        <w:rPr>
          <w:sz w:val="28"/>
          <w:szCs w:val="28"/>
        </w:rPr>
        <w:t>Приложения  к</w:t>
      </w:r>
      <w:proofErr w:type="gramEnd"/>
      <w:r w:rsidR="000F0849">
        <w:rPr>
          <w:sz w:val="28"/>
          <w:szCs w:val="28"/>
        </w:rPr>
        <w:t xml:space="preserve"> </w:t>
      </w:r>
      <w:r w:rsidR="00FF74AA" w:rsidRPr="009977E5">
        <w:rPr>
          <w:sz w:val="28"/>
          <w:szCs w:val="28"/>
        </w:rPr>
        <w:t>настоящ</w:t>
      </w:r>
      <w:r w:rsidRPr="009977E5">
        <w:rPr>
          <w:sz w:val="28"/>
          <w:szCs w:val="28"/>
        </w:rPr>
        <w:t>е</w:t>
      </w:r>
      <w:r w:rsidR="008454B5">
        <w:rPr>
          <w:sz w:val="28"/>
          <w:szCs w:val="28"/>
        </w:rPr>
        <w:t>й</w:t>
      </w:r>
      <w:r w:rsidR="000F0849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="00FF74AA" w:rsidRPr="009977E5">
        <w:rPr>
          <w:sz w:val="28"/>
          <w:szCs w:val="28"/>
        </w:rPr>
        <w:t>.</w:t>
      </w:r>
    </w:p>
    <w:p w14:paraId="3CD343D7" w14:textId="77777777" w:rsidR="009573E6" w:rsidRPr="009977E5" w:rsidRDefault="009573E6" w:rsidP="009573E6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>Программа производства и реализации продукции составляется на основании проведенных маркетинговых исследований, прогнозируемых цен на продукцию с учетом имеющихся и создаваемых производственных мощностей и оформляется в соответствии с таблиц</w:t>
      </w:r>
      <w:r w:rsidR="00D55A20">
        <w:rPr>
          <w:sz w:val="28"/>
          <w:szCs w:val="28"/>
        </w:rPr>
        <w:t>ами</w:t>
      </w:r>
      <w:r w:rsidR="00FF74AA" w:rsidRPr="009977E5">
        <w:rPr>
          <w:sz w:val="28"/>
          <w:szCs w:val="28"/>
        </w:rPr>
        <w:t xml:space="preserve"> 4</w:t>
      </w:r>
      <w:r w:rsidR="00D55A20">
        <w:rPr>
          <w:sz w:val="28"/>
          <w:szCs w:val="28"/>
        </w:rPr>
        <w:t>,5</w:t>
      </w:r>
      <w:r w:rsidR="00FF74AA" w:rsidRPr="009977E5">
        <w:rPr>
          <w:sz w:val="28"/>
          <w:szCs w:val="28"/>
        </w:rPr>
        <w:t xml:space="preserve"> Приложения </w:t>
      </w:r>
      <w:r w:rsidRPr="009977E5">
        <w:rPr>
          <w:sz w:val="28"/>
          <w:szCs w:val="28"/>
        </w:rPr>
        <w:t>к настояще</w:t>
      </w:r>
      <w:r w:rsidR="002733A5">
        <w:rPr>
          <w:sz w:val="28"/>
          <w:szCs w:val="28"/>
        </w:rPr>
        <w:t>й</w:t>
      </w:r>
      <w:r w:rsidR="000F0849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9977E5">
        <w:rPr>
          <w:sz w:val="28"/>
          <w:szCs w:val="28"/>
        </w:rPr>
        <w:t>.</w:t>
      </w:r>
    </w:p>
    <w:p w14:paraId="0FDE74A3" w14:textId="77777777" w:rsidR="00FF74AA" w:rsidRPr="009977E5" w:rsidRDefault="00DD5078" w:rsidP="005F5216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 xml:space="preserve">В подразделе «Материально-техническое обеспечение» производства излагаются перспективы обеспечения проекта требуемым сырьем, </w:t>
      </w:r>
      <w:r w:rsidR="00FF74AA" w:rsidRPr="009977E5">
        <w:rPr>
          <w:sz w:val="28"/>
          <w:szCs w:val="28"/>
        </w:rPr>
        <w:lastRenderedPageBreak/>
        <w:t>материалами, комплектующими изделиями, запасными частями, теплоэнергетическими и другими ресурсами.</w:t>
      </w:r>
    </w:p>
    <w:p w14:paraId="642D4969" w14:textId="77777777" w:rsidR="00FF74AA" w:rsidRPr="009977E5" w:rsidRDefault="00DD5078" w:rsidP="005F5216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>В подразделе «Затраты на производство и реализацию продукции» даются обоснования по каждому элементу затрат на производство и реализацию продукции, прогнозируются их изменения в перспективе.</w:t>
      </w:r>
    </w:p>
    <w:p w14:paraId="386623D3" w14:textId="77777777" w:rsidR="008E7CA8" w:rsidRPr="00B76356" w:rsidRDefault="008E7CA8" w:rsidP="008E7CA8">
      <w:pPr>
        <w:pStyle w:val="10"/>
        <w:ind w:right="28"/>
        <w:jc w:val="both"/>
        <w:rPr>
          <w:i/>
          <w:sz w:val="28"/>
          <w:szCs w:val="28"/>
        </w:rPr>
      </w:pPr>
      <w:r w:rsidRPr="00B76356">
        <w:rPr>
          <w:i/>
          <w:sz w:val="28"/>
          <w:szCs w:val="28"/>
        </w:rPr>
        <w:tab/>
        <w:t xml:space="preserve">При необходимости проводится подробный расчет основных элементов затрат таких как: затраты на сырье и материалы, топливно-энергетические ресурсы, расчет потребности в трудовых ресурсах и расходов на оплату труда работников, амортизационные отчисления. Таблицы в данном случае оформляются в соответствии с таблицами 6,7,8 Приложения 4 </w:t>
      </w:r>
      <w:r w:rsidR="00B76356" w:rsidRPr="00B76356">
        <w:rPr>
          <w:i/>
          <w:sz w:val="28"/>
          <w:szCs w:val="28"/>
        </w:rPr>
        <w:t>«</w:t>
      </w:r>
      <w:r w:rsidRPr="00B76356">
        <w:rPr>
          <w:i/>
          <w:sz w:val="28"/>
          <w:szCs w:val="28"/>
        </w:rPr>
        <w:t>Правил по разработке бизнес-планов инвестиционных проектов</w:t>
      </w:r>
      <w:r w:rsidR="00B76356" w:rsidRPr="00B76356">
        <w:rPr>
          <w:i/>
          <w:sz w:val="28"/>
          <w:szCs w:val="28"/>
        </w:rPr>
        <w:t>»</w:t>
      </w:r>
      <w:r w:rsidRPr="00B76356">
        <w:rPr>
          <w:i/>
          <w:sz w:val="28"/>
          <w:szCs w:val="28"/>
        </w:rPr>
        <w:t>.</w:t>
      </w:r>
    </w:p>
    <w:p w14:paraId="417937F5" w14:textId="77777777" w:rsidR="00CB1B81" w:rsidRPr="009977E5" w:rsidRDefault="00DD5078" w:rsidP="00DD5078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>Расчет амортизационных отчислений производится в соответствии с применяемой организацией амортизационной политикой</w:t>
      </w:r>
      <w:r w:rsidR="00CB1B81" w:rsidRPr="009977E5">
        <w:rPr>
          <w:sz w:val="28"/>
          <w:szCs w:val="28"/>
        </w:rPr>
        <w:t>.</w:t>
      </w:r>
    </w:p>
    <w:p w14:paraId="626497D4" w14:textId="77777777" w:rsidR="00DD5078" w:rsidRPr="009977E5" w:rsidRDefault="00DD5078" w:rsidP="00DD5078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>Сводный расчет затрат на производство и реализацию продукции оформляется согласно таблиц</w:t>
      </w:r>
      <w:r w:rsidR="00CB1B81" w:rsidRPr="009977E5">
        <w:rPr>
          <w:sz w:val="28"/>
          <w:szCs w:val="28"/>
        </w:rPr>
        <w:t>е</w:t>
      </w:r>
      <w:r w:rsidR="000F0849">
        <w:rPr>
          <w:sz w:val="28"/>
          <w:szCs w:val="28"/>
        </w:rPr>
        <w:t xml:space="preserve"> </w:t>
      </w:r>
      <w:r w:rsidR="00D55A20">
        <w:rPr>
          <w:sz w:val="28"/>
          <w:szCs w:val="28"/>
        </w:rPr>
        <w:t>8</w:t>
      </w:r>
      <w:r w:rsidR="00FF74AA" w:rsidRPr="009977E5">
        <w:rPr>
          <w:sz w:val="28"/>
          <w:szCs w:val="28"/>
        </w:rPr>
        <w:t xml:space="preserve"> Приложения </w:t>
      </w:r>
      <w:r w:rsidRPr="009977E5">
        <w:rPr>
          <w:sz w:val="28"/>
          <w:szCs w:val="28"/>
        </w:rPr>
        <w:t>к настояще</w:t>
      </w:r>
      <w:r w:rsidR="0082430E">
        <w:rPr>
          <w:sz w:val="28"/>
          <w:szCs w:val="28"/>
        </w:rPr>
        <w:t>й</w:t>
      </w:r>
      <w:r w:rsidR="000F0849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9977E5">
        <w:rPr>
          <w:sz w:val="28"/>
          <w:szCs w:val="28"/>
        </w:rPr>
        <w:t>.</w:t>
      </w:r>
    </w:p>
    <w:p w14:paraId="48219A73" w14:textId="77777777" w:rsidR="00FF74AA" w:rsidRPr="00CB1B81" w:rsidRDefault="00DD5078" w:rsidP="00DD5078">
      <w:pPr>
        <w:pStyle w:val="10"/>
        <w:ind w:right="28"/>
        <w:jc w:val="both"/>
        <w:rPr>
          <w:sz w:val="28"/>
          <w:szCs w:val="28"/>
        </w:rPr>
      </w:pPr>
      <w:r w:rsidRPr="009977E5">
        <w:rPr>
          <w:sz w:val="28"/>
          <w:szCs w:val="28"/>
        </w:rPr>
        <w:tab/>
      </w:r>
      <w:r w:rsidR="00FF74AA" w:rsidRPr="009977E5">
        <w:rPr>
          <w:sz w:val="28"/>
          <w:szCs w:val="28"/>
        </w:rPr>
        <w:t>Для анализа безубыточности выделяются условно-переменные и условно-постоянные расходы (издержки).</w:t>
      </w:r>
    </w:p>
    <w:p w14:paraId="4C2EFFF9" w14:textId="77777777" w:rsidR="00DD5078" w:rsidRDefault="00DD5078" w:rsidP="005F5216">
      <w:pPr>
        <w:pStyle w:val="10"/>
        <w:ind w:right="28"/>
        <w:jc w:val="both"/>
        <w:rPr>
          <w:sz w:val="28"/>
          <w:szCs w:val="28"/>
        </w:rPr>
      </w:pPr>
    </w:p>
    <w:p w14:paraId="421ED743" w14:textId="77777777" w:rsidR="00FF74AA" w:rsidRPr="005F5216" w:rsidRDefault="00FF74AA" w:rsidP="00381E19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 «ОРГАНИЗАЦИОННЫЙ ПЛАН»</w:t>
      </w:r>
    </w:p>
    <w:p w14:paraId="3434FD15" w14:textId="77777777" w:rsidR="00FF74AA" w:rsidRPr="005F5216" w:rsidRDefault="00FF74AA" w:rsidP="005F5216">
      <w:pPr>
        <w:pStyle w:val="10"/>
        <w:ind w:right="28"/>
        <w:jc w:val="both"/>
        <w:rPr>
          <w:b/>
          <w:sz w:val="28"/>
          <w:szCs w:val="28"/>
        </w:rPr>
      </w:pPr>
    </w:p>
    <w:p w14:paraId="6FDDDD00" w14:textId="77777777" w:rsidR="00FF74AA" w:rsidRPr="005F5216" w:rsidRDefault="00381E19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В данном разделе в соответствии с основными этапами реализации проекта дается комплексное обоснование организационных мероприятий. </w:t>
      </w:r>
    </w:p>
    <w:p w14:paraId="2D74490E" w14:textId="77777777" w:rsidR="00FF74AA" w:rsidRPr="005F5216" w:rsidRDefault="00381E19" w:rsidP="005F5216">
      <w:pPr>
        <w:pStyle w:val="10"/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Отдельно приводится обоснование штатной численности организации,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определяется необходимая квалификация и численность специалистов, обосновывается введение многосменности в работе.</w:t>
      </w:r>
    </w:p>
    <w:p w14:paraId="612361E5" w14:textId="77777777" w:rsidR="00FF74AA" w:rsidRPr="005F5216" w:rsidRDefault="00FF74AA" w:rsidP="005F5216">
      <w:pPr>
        <w:pStyle w:val="10"/>
        <w:ind w:right="28"/>
        <w:jc w:val="both"/>
        <w:rPr>
          <w:b/>
          <w:sz w:val="28"/>
          <w:szCs w:val="28"/>
        </w:rPr>
      </w:pPr>
    </w:p>
    <w:p w14:paraId="256F76CB" w14:textId="77777777" w:rsidR="00FF74AA" w:rsidRPr="005F5216" w:rsidRDefault="00FF74AA" w:rsidP="00381E19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 «ИНВЕСТИЦИОННЫЙ ПЛАН»</w:t>
      </w:r>
    </w:p>
    <w:p w14:paraId="402D131A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1C429F9E" w14:textId="77777777" w:rsidR="00FF74AA" w:rsidRPr="00B77443" w:rsidRDefault="00285566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 – НДС) и затрат под прирост чистого оборотного капитала. </w:t>
      </w:r>
      <w:r>
        <w:rPr>
          <w:sz w:val="28"/>
          <w:szCs w:val="28"/>
        </w:rPr>
        <w:tab/>
      </w:r>
      <w:r w:rsidR="00FF74AA" w:rsidRPr="00285566">
        <w:rPr>
          <w:b/>
          <w:sz w:val="28"/>
          <w:szCs w:val="28"/>
        </w:rPr>
        <w:t xml:space="preserve">Инвестиции в основной капитал </w:t>
      </w:r>
      <w:r w:rsidR="00FF74AA" w:rsidRPr="00B77443">
        <w:rPr>
          <w:sz w:val="28"/>
          <w:szCs w:val="28"/>
        </w:rPr>
        <w:t xml:space="preserve">представляют собой ресурсы, требуемые для строительства, реконструкции, приобретения и монтажа оборудования, осуществления иных предпроизводственных мероприятий, а прирост чистого оборотного капитала соответствует дополнительным ресурсам, необходимым для их эксплуатации. </w:t>
      </w:r>
    </w:p>
    <w:p w14:paraId="42F23BB4" w14:textId="77777777" w:rsidR="00FF74AA" w:rsidRPr="00B77443" w:rsidRDefault="00B77443" w:rsidP="005F5216">
      <w:pPr>
        <w:pStyle w:val="10"/>
        <w:ind w:right="28"/>
        <w:jc w:val="both"/>
        <w:rPr>
          <w:b/>
          <w:sz w:val="28"/>
          <w:szCs w:val="28"/>
        </w:rPr>
      </w:pPr>
      <w:r w:rsidRPr="00B77443">
        <w:rPr>
          <w:b/>
          <w:sz w:val="28"/>
          <w:szCs w:val="28"/>
        </w:rPr>
        <w:tab/>
      </w:r>
      <w:r w:rsidR="00FF74AA" w:rsidRPr="00B77443">
        <w:rPr>
          <w:b/>
          <w:sz w:val="28"/>
          <w:szCs w:val="28"/>
        </w:rPr>
        <w:t xml:space="preserve">Сумма инвестиций в основной капитал по проекту определяет стоимость инвестиционного проекта. </w:t>
      </w:r>
    </w:p>
    <w:p w14:paraId="61E930EB" w14:textId="77777777" w:rsidR="00FF74AA" w:rsidRPr="005F5216" w:rsidRDefault="00B77443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74AA" w:rsidRPr="005F5216">
        <w:rPr>
          <w:sz w:val="28"/>
          <w:szCs w:val="28"/>
        </w:rPr>
        <w:t xml:space="preserve">В данном разделе приводится расчет потребности в инвестициях по каждому виду затрат. </w:t>
      </w:r>
    </w:p>
    <w:p w14:paraId="4A06A0FB" w14:textId="77777777" w:rsidR="00FF74AA" w:rsidRPr="005F5216" w:rsidRDefault="00B77443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При планировании инвестиционных затрат отдельно рассчитывается потребность в чистом оборотном капитале, учитываются структурные изменения в производстве, которые могут возникнуть на эксплуатационной стадии проекта. </w:t>
      </w:r>
    </w:p>
    <w:p w14:paraId="7B5A8F74" w14:textId="77777777" w:rsidR="00FF74AA" w:rsidRPr="005F5216" w:rsidRDefault="00A11432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Расчет потребности в чистом оборотном капитале выполняется в соответствии </w:t>
      </w:r>
      <w:r w:rsidR="00FF74AA" w:rsidRPr="00CB1B81">
        <w:rPr>
          <w:sz w:val="28"/>
          <w:szCs w:val="28"/>
        </w:rPr>
        <w:t xml:space="preserve">с таблицей </w:t>
      </w:r>
      <w:r w:rsidR="00D55A20">
        <w:rPr>
          <w:sz w:val="28"/>
          <w:szCs w:val="28"/>
        </w:rPr>
        <w:t>9</w:t>
      </w:r>
      <w:r w:rsidR="00FF74AA" w:rsidRPr="00CB1B81">
        <w:rPr>
          <w:sz w:val="28"/>
          <w:szCs w:val="28"/>
        </w:rPr>
        <w:t xml:space="preserve"> Приложения </w:t>
      </w:r>
      <w:r w:rsidRPr="00CB1B81">
        <w:rPr>
          <w:sz w:val="28"/>
          <w:szCs w:val="28"/>
        </w:rPr>
        <w:t xml:space="preserve">к настоящему </w:t>
      </w:r>
      <w:r w:rsidR="00760C4B">
        <w:rPr>
          <w:sz w:val="28"/>
          <w:szCs w:val="28"/>
        </w:rPr>
        <w:t>Типовой форме</w:t>
      </w:r>
      <w:r w:rsidRPr="00CB1B81">
        <w:rPr>
          <w:sz w:val="28"/>
          <w:szCs w:val="28"/>
        </w:rPr>
        <w:t xml:space="preserve">. </w:t>
      </w:r>
      <w:r w:rsidR="00FF74AA" w:rsidRPr="00CB1B81">
        <w:rPr>
          <w:sz w:val="28"/>
          <w:szCs w:val="28"/>
        </w:rPr>
        <w:t>При этом размер оборотных активов определяется исходя из сложившегося</w:t>
      </w:r>
      <w:r w:rsidR="00FF74AA" w:rsidRPr="005F5216">
        <w:rPr>
          <w:sz w:val="28"/>
          <w:szCs w:val="28"/>
        </w:rPr>
        <w:t xml:space="preserve"> уровня обеспеченности организации оборотными активами, планируемых изменений производственной программы, а также возможностей обеспечения их 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</w:t>
      </w:r>
      <w:r>
        <w:rPr>
          <w:sz w:val="28"/>
          <w:szCs w:val="28"/>
        </w:rPr>
        <w:t>,</w:t>
      </w:r>
      <w:r w:rsidR="00FF74AA" w:rsidRPr="005F5216">
        <w:rPr>
          <w:sz w:val="28"/>
          <w:szCs w:val="28"/>
        </w:rPr>
        <w:t xml:space="preserve">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быть использован на уменьшение кредиторской задолженности и возврат краткосрочных и долгосрочных кредитов (займов).</w:t>
      </w:r>
    </w:p>
    <w:p w14:paraId="5C3E3FE9" w14:textId="77777777" w:rsidR="009433F1" w:rsidRPr="00CB1B81" w:rsidRDefault="009433F1" w:rsidP="009433F1">
      <w:pPr>
        <w:pStyle w:val="10"/>
        <w:ind w:right="28"/>
        <w:jc w:val="both"/>
        <w:rPr>
          <w:sz w:val="28"/>
          <w:szCs w:val="28"/>
        </w:rPr>
      </w:pPr>
      <w:r w:rsidRPr="00CB1B81">
        <w:rPr>
          <w:sz w:val="28"/>
          <w:szCs w:val="28"/>
        </w:rPr>
        <w:tab/>
      </w:r>
      <w:r w:rsidR="00FF74AA" w:rsidRPr="00CB1B81">
        <w:rPr>
          <w:sz w:val="28"/>
          <w:szCs w:val="28"/>
        </w:rPr>
        <w:t xml:space="preserve">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таблицы </w:t>
      </w:r>
      <w:r w:rsidR="00D55A20">
        <w:rPr>
          <w:sz w:val="28"/>
          <w:szCs w:val="28"/>
        </w:rPr>
        <w:t>10</w:t>
      </w:r>
      <w:r w:rsidR="00FF74AA" w:rsidRPr="00CB1B81">
        <w:rPr>
          <w:sz w:val="28"/>
          <w:szCs w:val="28"/>
        </w:rPr>
        <w:t xml:space="preserve"> Приложения </w:t>
      </w:r>
      <w:r w:rsidRPr="00CB1B81">
        <w:rPr>
          <w:sz w:val="28"/>
          <w:szCs w:val="28"/>
        </w:rPr>
        <w:t>к настояще</w:t>
      </w:r>
      <w:r w:rsidR="003F1C96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CB1B81">
        <w:rPr>
          <w:sz w:val="28"/>
          <w:szCs w:val="28"/>
        </w:rPr>
        <w:t>.</w:t>
      </w:r>
    </w:p>
    <w:p w14:paraId="5B26C7B4" w14:textId="77777777" w:rsidR="00FF74AA" w:rsidRPr="005F5216" w:rsidRDefault="009433F1" w:rsidP="005F5216">
      <w:pPr>
        <w:pStyle w:val="10"/>
        <w:ind w:right="28"/>
        <w:jc w:val="both"/>
        <w:rPr>
          <w:sz w:val="28"/>
          <w:szCs w:val="28"/>
        </w:rPr>
      </w:pPr>
      <w:r w:rsidRPr="00CB1B81">
        <w:rPr>
          <w:sz w:val="28"/>
          <w:szCs w:val="28"/>
        </w:rPr>
        <w:tab/>
      </w:r>
      <w:r w:rsidR="00FF74AA" w:rsidRPr="00CB1B81">
        <w:rPr>
          <w:sz w:val="28"/>
          <w:szCs w:val="28"/>
        </w:rPr>
        <w:t>По источникам собственных средств даются обоснования,</w:t>
      </w:r>
      <w:r w:rsidR="00FF74AA" w:rsidRPr="005F5216">
        <w:rPr>
          <w:sz w:val="28"/>
          <w:szCs w:val="28"/>
        </w:rPr>
        <w:t xml:space="preserve"> подкрепленные расчетами. Представляе</w:t>
      </w:r>
      <w:r w:rsidR="00C84A93">
        <w:rPr>
          <w:sz w:val="28"/>
          <w:szCs w:val="28"/>
        </w:rPr>
        <w:t xml:space="preserve">тся подтверждение о намерениях </w:t>
      </w:r>
      <w:r w:rsidR="00FF74AA" w:rsidRPr="005F5216">
        <w:rPr>
          <w:sz w:val="28"/>
          <w:szCs w:val="28"/>
        </w:rPr>
        <w:t xml:space="preserve">коммерческих банков, потенциальных инвесторов и иных заинтересованных </w:t>
      </w:r>
      <w:r>
        <w:rPr>
          <w:sz w:val="28"/>
          <w:szCs w:val="28"/>
        </w:rPr>
        <w:t xml:space="preserve">лиц </w:t>
      </w:r>
      <w:r w:rsidR="00FF74AA" w:rsidRPr="005F5216">
        <w:rPr>
          <w:sz w:val="28"/>
          <w:szCs w:val="28"/>
        </w:rPr>
        <w:t xml:space="preserve">по вложению средств в реализацию проекта. </w:t>
      </w:r>
      <w:r w:rsidR="00796DCB">
        <w:rPr>
          <w:sz w:val="28"/>
          <w:szCs w:val="28"/>
        </w:rPr>
        <w:t>В</w:t>
      </w:r>
      <w:r w:rsidR="00FF74AA" w:rsidRPr="005F5216">
        <w:rPr>
          <w:sz w:val="28"/>
          <w:szCs w:val="28"/>
        </w:rPr>
        <w:t xml:space="preserve"> бизнес-плане указываются планируемые условия пользования долгосрочными кредитами, определенные исходя из общих условий кредитования, сложившихся на момент разработки бизнес-плана.</w:t>
      </w:r>
    </w:p>
    <w:p w14:paraId="79C81A1B" w14:textId="77777777" w:rsidR="00FF74AA" w:rsidRPr="00232721" w:rsidRDefault="00232721" w:rsidP="005F5216">
      <w:pPr>
        <w:pStyle w:val="10"/>
        <w:ind w:right="28"/>
        <w:jc w:val="both"/>
        <w:rPr>
          <w:i/>
          <w:sz w:val="28"/>
          <w:szCs w:val="28"/>
        </w:rPr>
      </w:pPr>
      <w:r w:rsidRPr="00232721">
        <w:rPr>
          <w:i/>
          <w:sz w:val="28"/>
          <w:szCs w:val="28"/>
        </w:rPr>
        <w:tab/>
      </w:r>
      <w:r w:rsidR="00FF74AA" w:rsidRPr="00232721">
        <w:rPr>
          <w:i/>
          <w:sz w:val="28"/>
          <w:szCs w:val="28"/>
        </w:rPr>
        <w:t>По видам государственного участия в проекте указывается основание предоставления мер государственной поддержки (нормативный правовой акт, решение, распоряжение и иной распорядительный документ).</w:t>
      </w:r>
    </w:p>
    <w:p w14:paraId="0C9E7639" w14:textId="77777777" w:rsidR="00FF74AA" w:rsidRPr="005F5216" w:rsidRDefault="009F1C23" w:rsidP="005F5216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Отдельно приводятся финансовые издержки по проекту (плата за кредиты (займы), связанные с осуществлением капитальных затрат – проценты по кредитам (займам), плата за гарантию Правительства, комиссии банков и другие платежи) и источники их финансирования.</w:t>
      </w:r>
    </w:p>
    <w:p w14:paraId="362A184A" w14:textId="77777777" w:rsidR="009F1C23" w:rsidRPr="006A6B9C" w:rsidRDefault="009F1C23" w:rsidP="009F1C23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По каждому привлекаемому долгосрочному кредиту (займу) указываются условия его предоставления</w:t>
      </w:r>
      <w:r w:rsidR="00CB1B81">
        <w:rPr>
          <w:sz w:val="28"/>
          <w:szCs w:val="28"/>
        </w:rPr>
        <w:t xml:space="preserve">. </w:t>
      </w:r>
      <w:r w:rsidR="00FF74AA" w:rsidRPr="005F5216">
        <w:rPr>
          <w:sz w:val="28"/>
          <w:szCs w:val="28"/>
        </w:rPr>
        <w:t xml:space="preserve">Расчет погашения долговых обязательств отдельно по каждому привлекаемому долгосрочному кредиту (займу), а также сводный расчет погашения долгосрочных долговых обязательств, включающий погашение существующих обязательств, </w:t>
      </w:r>
      <w:r w:rsidR="00FF74AA" w:rsidRPr="006A6B9C">
        <w:rPr>
          <w:sz w:val="28"/>
          <w:szCs w:val="28"/>
        </w:rPr>
        <w:t>приводится в соответствии с таблиц</w:t>
      </w:r>
      <w:r w:rsidR="00CB1B81" w:rsidRPr="006A6B9C">
        <w:rPr>
          <w:sz w:val="28"/>
          <w:szCs w:val="28"/>
        </w:rPr>
        <w:t>ей</w:t>
      </w:r>
      <w:r w:rsidR="00D55A20">
        <w:rPr>
          <w:sz w:val="28"/>
          <w:szCs w:val="28"/>
        </w:rPr>
        <w:t>11</w:t>
      </w:r>
      <w:r w:rsidR="00FF74AA" w:rsidRPr="006A6B9C">
        <w:rPr>
          <w:sz w:val="28"/>
          <w:szCs w:val="28"/>
        </w:rPr>
        <w:t xml:space="preserve"> Приложения </w:t>
      </w:r>
      <w:r w:rsidRPr="006A6B9C">
        <w:rPr>
          <w:sz w:val="28"/>
          <w:szCs w:val="28"/>
        </w:rPr>
        <w:t>к настояще</w:t>
      </w:r>
      <w:r w:rsidR="003F1C96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6A6B9C">
        <w:rPr>
          <w:sz w:val="28"/>
          <w:szCs w:val="28"/>
        </w:rPr>
        <w:t>.</w:t>
      </w:r>
    </w:p>
    <w:p w14:paraId="07F28F7A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  <w:r w:rsidRPr="005F5216">
        <w:rPr>
          <w:sz w:val="28"/>
          <w:szCs w:val="28"/>
        </w:rPr>
        <w:tab/>
      </w:r>
    </w:p>
    <w:p w14:paraId="7F76DE75" w14:textId="77777777" w:rsidR="00FF74AA" w:rsidRPr="005F5216" w:rsidRDefault="00FF74AA" w:rsidP="00C44BE8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lastRenderedPageBreak/>
        <w:t>ТРЕБОВАНИЯ К СОДЕРЖАНИЮ РАЗДЕЛА БИЗНЕС-ПЛАНА</w:t>
      </w:r>
    </w:p>
    <w:p w14:paraId="0E4135FA" w14:textId="77777777" w:rsidR="00FF74AA" w:rsidRDefault="00FF74AA" w:rsidP="00C44BE8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«ПРОГНОЗИРОВАНИЕ ФИНАНСОВО-ХОЗЯЙСТВЕННОЙ ДЕЯТЕЛЬНОСТИ»</w:t>
      </w:r>
    </w:p>
    <w:p w14:paraId="76C07AE1" w14:textId="77777777" w:rsidR="006A6B9C" w:rsidRPr="005F5216" w:rsidRDefault="006A6B9C" w:rsidP="00C44BE8">
      <w:pPr>
        <w:pStyle w:val="10"/>
        <w:ind w:right="28"/>
        <w:jc w:val="center"/>
        <w:rPr>
          <w:sz w:val="28"/>
          <w:szCs w:val="28"/>
        </w:rPr>
      </w:pPr>
    </w:p>
    <w:p w14:paraId="5136F961" w14:textId="77777777" w:rsidR="006A6B9C" w:rsidRPr="006A6B9C" w:rsidRDefault="006A6B9C" w:rsidP="006A6B9C">
      <w:pPr>
        <w:pStyle w:val="10"/>
        <w:ind w:right="28" w:firstLine="708"/>
        <w:jc w:val="both"/>
        <w:rPr>
          <w:sz w:val="28"/>
          <w:szCs w:val="28"/>
        </w:rPr>
      </w:pPr>
      <w:r w:rsidRPr="006A6B9C">
        <w:rPr>
          <w:sz w:val="28"/>
          <w:szCs w:val="28"/>
        </w:rPr>
        <w:t xml:space="preserve">Расчет налогов, сборов и платежей осуществляется в соответствии с таблицей </w:t>
      </w:r>
      <w:r w:rsidR="00D55A20">
        <w:rPr>
          <w:sz w:val="28"/>
          <w:szCs w:val="28"/>
        </w:rPr>
        <w:t>12</w:t>
      </w:r>
      <w:r w:rsidRPr="006A6B9C">
        <w:rPr>
          <w:sz w:val="28"/>
          <w:szCs w:val="28"/>
        </w:rPr>
        <w:t xml:space="preserve"> Приложения к настояще</w:t>
      </w:r>
      <w:r w:rsidR="003F1C96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6A6B9C">
        <w:rPr>
          <w:sz w:val="28"/>
          <w:szCs w:val="28"/>
        </w:rPr>
        <w:t>.</w:t>
      </w:r>
    </w:p>
    <w:p w14:paraId="4509F0F4" w14:textId="77777777" w:rsidR="00FF74AA" w:rsidRPr="006A6B9C" w:rsidRDefault="006A6B9C" w:rsidP="00837D64">
      <w:pPr>
        <w:pStyle w:val="10"/>
        <w:ind w:right="28" w:firstLine="708"/>
        <w:jc w:val="both"/>
        <w:rPr>
          <w:sz w:val="28"/>
          <w:szCs w:val="28"/>
        </w:rPr>
      </w:pPr>
      <w:r w:rsidRPr="006A6B9C">
        <w:rPr>
          <w:b/>
          <w:sz w:val="28"/>
          <w:szCs w:val="28"/>
        </w:rPr>
        <w:t>Обязательным для инвестора (кроме зарегистрированных резидентов СЭЗ «Минск») является сопоставление поступлений в бюджет (в виде налогов и неналоговых платежей), а также планируемой прибыли или убыткам по проекту, реализуемому в СЭЗ и при условии его осуществления вне территории зоны.</w:t>
      </w:r>
    </w:p>
    <w:p w14:paraId="296D9E01" w14:textId="77777777" w:rsidR="00FF74AA" w:rsidRPr="006A6B9C" w:rsidRDefault="00157EB5" w:rsidP="003046F3">
      <w:pPr>
        <w:pStyle w:val="10"/>
        <w:ind w:right="28"/>
        <w:jc w:val="both"/>
        <w:rPr>
          <w:sz w:val="28"/>
          <w:szCs w:val="28"/>
        </w:rPr>
      </w:pPr>
      <w:r w:rsidRPr="006A6B9C">
        <w:rPr>
          <w:sz w:val="28"/>
          <w:szCs w:val="28"/>
        </w:rPr>
        <w:tab/>
      </w:r>
      <w:r w:rsidR="00FF74AA" w:rsidRPr="006A6B9C">
        <w:rPr>
          <w:sz w:val="28"/>
          <w:szCs w:val="28"/>
        </w:rPr>
        <w:t xml:space="preserve">Расчет прибыли от реализации продукции оформляется </w:t>
      </w:r>
      <w:r w:rsidR="00837D64">
        <w:rPr>
          <w:sz w:val="28"/>
          <w:szCs w:val="28"/>
        </w:rPr>
        <w:t xml:space="preserve">в соответствии </w:t>
      </w:r>
      <w:proofErr w:type="gramStart"/>
      <w:r w:rsidR="00837D64">
        <w:rPr>
          <w:sz w:val="28"/>
          <w:szCs w:val="28"/>
        </w:rPr>
        <w:t xml:space="preserve">с </w:t>
      </w:r>
      <w:r w:rsidR="00FF74AA" w:rsidRPr="006A6B9C">
        <w:rPr>
          <w:sz w:val="28"/>
          <w:szCs w:val="28"/>
        </w:rPr>
        <w:t xml:space="preserve"> таблиц</w:t>
      </w:r>
      <w:r w:rsidR="00837D64">
        <w:rPr>
          <w:sz w:val="28"/>
          <w:szCs w:val="28"/>
        </w:rPr>
        <w:t>ей</w:t>
      </w:r>
      <w:proofErr w:type="gramEnd"/>
      <w:r w:rsidR="00393434">
        <w:rPr>
          <w:sz w:val="28"/>
          <w:szCs w:val="28"/>
        </w:rPr>
        <w:t xml:space="preserve"> </w:t>
      </w:r>
      <w:r w:rsidR="006A6B9C" w:rsidRPr="006A6B9C">
        <w:rPr>
          <w:sz w:val="28"/>
          <w:szCs w:val="28"/>
        </w:rPr>
        <w:t>1</w:t>
      </w:r>
      <w:r w:rsidR="00D55A20">
        <w:rPr>
          <w:sz w:val="28"/>
          <w:szCs w:val="28"/>
        </w:rPr>
        <w:t>3</w:t>
      </w:r>
      <w:r w:rsidR="00FF74AA" w:rsidRPr="006A6B9C">
        <w:rPr>
          <w:sz w:val="28"/>
          <w:szCs w:val="28"/>
        </w:rPr>
        <w:t xml:space="preserve"> Приложения </w:t>
      </w:r>
      <w:r w:rsidRPr="006A6B9C">
        <w:rPr>
          <w:sz w:val="28"/>
          <w:szCs w:val="28"/>
        </w:rPr>
        <w:t>к настояще</w:t>
      </w:r>
      <w:r w:rsidR="00EB1B93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форме</w:t>
      </w:r>
      <w:r w:rsidRPr="006A6B9C">
        <w:rPr>
          <w:sz w:val="28"/>
          <w:szCs w:val="28"/>
        </w:rPr>
        <w:t>.</w:t>
      </w:r>
      <w:r w:rsidR="00393434">
        <w:rPr>
          <w:sz w:val="28"/>
          <w:szCs w:val="28"/>
        </w:rPr>
        <w:t xml:space="preserve"> </w:t>
      </w:r>
      <w:r w:rsidR="00FF74AA" w:rsidRPr="006A6B9C">
        <w:rPr>
          <w:sz w:val="28"/>
          <w:szCs w:val="28"/>
        </w:rPr>
        <w:t xml:space="preserve">В данной таблице отражается ежегодно </w:t>
      </w:r>
      <w:proofErr w:type="gramStart"/>
      <w:r w:rsidR="00FF74AA" w:rsidRPr="006A6B9C">
        <w:rPr>
          <w:sz w:val="28"/>
          <w:szCs w:val="28"/>
        </w:rPr>
        <w:t>образующаяся  прибыль</w:t>
      </w:r>
      <w:proofErr w:type="gramEnd"/>
      <w:r w:rsidR="00FF74AA" w:rsidRPr="006A6B9C">
        <w:rPr>
          <w:sz w:val="28"/>
          <w:szCs w:val="28"/>
        </w:rPr>
        <w:t xml:space="preserve"> или убытки. </w:t>
      </w:r>
    </w:p>
    <w:p w14:paraId="6D534C46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>В распределении прибыли показывается объем прибыли, который используется на выплату дивидендов, оплату труда, пополнение оборотных средств, поддержание социальной сферы и другие текущие выплаты обязательного характера.</w:t>
      </w:r>
    </w:p>
    <w:p w14:paraId="2FA2174F" w14:textId="77777777" w:rsidR="007125C0" w:rsidRPr="006A6B9C" w:rsidRDefault="007125C0" w:rsidP="007125C0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7125C0">
        <w:rPr>
          <w:sz w:val="28"/>
          <w:szCs w:val="28"/>
        </w:rPr>
        <w:t xml:space="preserve">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годам реализации проекта. Распределение во времени притока средств должно быть синхронизировано с его оттоком. При этом не допускается дефицит денежных средств. Поток денежных средств оформляется </w:t>
      </w:r>
      <w:r w:rsidR="00837D64">
        <w:rPr>
          <w:sz w:val="28"/>
          <w:szCs w:val="28"/>
        </w:rPr>
        <w:t>в соответствии</w:t>
      </w:r>
      <w:r w:rsidR="00393434">
        <w:rPr>
          <w:sz w:val="28"/>
          <w:szCs w:val="28"/>
        </w:rPr>
        <w:t xml:space="preserve"> </w:t>
      </w:r>
      <w:r w:rsidR="00837D64">
        <w:rPr>
          <w:sz w:val="28"/>
          <w:szCs w:val="28"/>
        </w:rPr>
        <w:t>с</w:t>
      </w:r>
      <w:r w:rsidR="00393434">
        <w:rPr>
          <w:sz w:val="28"/>
          <w:szCs w:val="28"/>
        </w:rPr>
        <w:t xml:space="preserve"> </w:t>
      </w:r>
      <w:r w:rsidR="00FF74AA" w:rsidRPr="006A6B9C">
        <w:rPr>
          <w:sz w:val="28"/>
          <w:szCs w:val="28"/>
        </w:rPr>
        <w:t>таблиц</w:t>
      </w:r>
      <w:r w:rsidR="00837D64">
        <w:rPr>
          <w:sz w:val="28"/>
          <w:szCs w:val="28"/>
        </w:rPr>
        <w:t>ей</w:t>
      </w:r>
      <w:r w:rsidR="00393434">
        <w:rPr>
          <w:sz w:val="28"/>
          <w:szCs w:val="28"/>
        </w:rPr>
        <w:t xml:space="preserve"> </w:t>
      </w:r>
      <w:r w:rsidR="006A6B9C" w:rsidRPr="006A6B9C">
        <w:rPr>
          <w:sz w:val="28"/>
          <w:szCs w:val="28"/>
        </w:rPr>
        <w:t>1</w:t>
      </w:r>
      <w:r w:rsidR="00D55A20">
        <w:rPr>
          <w:sz w:val="28"/>
          <w:szCs w:val="28"/>
        </w:rPr>
        <w:t>4</w:t>
      </w:r>
      <w:r w:rsidR="00FF74AA" w:rsidRPr="006A6B9C">
        <w:rPr>
          <w:sz w:val="28"/>
          <w:szCs w:val="28"/>
        </w:rPr>
        <w:t xml:space="preserve"> Приложения </w:t>
      </w:r>
      <w:r w:rsidRPr="006A6B9C">
        <w:rPr>
          <w:sz w:val="28"/>
          <w:szCs w:val="28"/>
        </w:rPr>
        <w:t>к настояще</w:t>
      </w:r>
      <w:r w:rsidR="00183415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6A6B9C">
        <w:rPr>
          <w:sz w:val="28"/>
          <w:szCs w:val="28"/>
        </w:rPr>
        <w:t>.</w:t>
      </w:r>
    </w:p>
    <w:p w14:paraId="78651188" w14:textId="77777777" w:rsidR="00EE1185" w:rsidRPr="006A6B9C" w:rsidRDefault="00EE1185" w:rsidP="00EE1185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EE1185">
        <w:rPr>
          <w:sz w:val="28"/>
          <w:szCs w:val="28"/>
        </w:rPr>
        <w:t xml:space="preserve">Проектно-балансовая ведомость содержит основные статьи, такие как стоимость внеоборотных и оборотных активов, источники собственных средств, доходы и расходы, долгосрочные и краткосрочные обязательства. </w:t>
      </w:r>
      <w:r w:rsidR="00FF74AA" w:rsidRPr="006A6B9C">
        <w:rPr>
          <w:sz w:val="28"/>
          <w:szCs w:val="28"/>
        </w:rPr>
        <w:t xml:space="preserve">Данная ведомость оформляется </w:t>
      </w:r>
      <w:r w:rsidR="006A6B9C">
        <w:rPr>
          <w:sz w:val="28"/>
          <w:szCs w:val="28"/>
        </w:rPr>
        <w:t xml:space="preserve">в соответствии </w:t>
      </w:r>
      <w:proofErr w:type="gramStart"/>
      <w:r w:rsidR="006A6B9C">
        <w:rPr>
          <w:sz w:val="28"/>
          <w:szCs w:val="28"/>
        </w:rPr>
        <w:t xml:space="preserve">с </w:t>
      </w:r>
      <w:r w:rsidR="00FF74AA" w:rsidRPr="006A6B9C">
        <w:rPr>
          <w:sz w:val="28"/>
          <w:szCs w:val="28"/>
        </w:rPr>
        <w:t xml:space="preserve"> таблиц</w:t>
      </w:r>
      <w:r w:rsidR="006A6B9C">
        <w:rPr>
          <w:sz w:val="28"/>
          <w:szCs w:val="28"/>
        </w:rPr>
        <w:t>ей</w:t>
      </w:r>
      <w:proofErr w:type="gramEnd"/>
      <w:r w:rsidR="00393434">
        <w:rPr>
          <w:sz w:val="28"/>
          <w:szCs w:val="28"/>
        </w:rPr>
        <w:t xml:space="preserve"> </w:t>
      </w:r>
      <w:r w:rsidR="006A6B9C" w:rsidRPr="006A6B9C">
        <w:rPr>
          <w:sz w:val="28"/>
          <w:szCs w:val="28"/>
        </w:rPr>
        <w:t>1</w:t>
      </w:r>
      <w:r w:rsidR="00D55A20">
        <w:rPr>
          <w:sz w:val="28"/>
          <w:szCs w:val="28"/>
        </w:rPr>
        <w:t>5</w:t>
      </w:r>
      <w:r w:rsidR="00FF74AA" w:rsidRPr="006A6B9C">
        <w:rPr>
          <w:sz w:val="28"/>
          <w:szCs w:val="28"/>
        </w:rPr>
        <w:t xml:space="preserve"> Приложения </w:t>
      </w:r>
      <w:r w:rsidRPr="006A6B9C">
        <w:rPr>
          <w:sz w:val="28"/>
          <w:szCs w:val="28"/>
        </w:rPr>
        <w:t>к настояще</w:t>
      </w:r>
      <w:r w:rsidR="001E1559">
        <w:rPr>
          <w:sz w:val="28"/>
          <w:szCs w:val="28"/>
        </w:rPr>
        <w:t>й</w:t>
      </w:r>
      <w:r w:rsidR="00393434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6A6B9C">
        <w:rPr>
          <w:sz w:val="28"/>
          <w:szCs w:val="28"/>
        </w:rPr>
        <w:t>.</w:t>
      </w:r>
    </w:p>
    <w:p w14:paraId="585E7475" w14:textId="77777777" w:rsidR="00FF74AA" w:rsidRPr="005F5216" w:rsidRDefault="00FF74AA" w:rsidP="007125C0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 xml:space="preserve"> В случае проведения расчетов по проекту с учетом результатов финансово-хозяйственной деятельности организации в целом,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 – с учетом изменений стоимости внеоборотных и оборотных активов и источников их финансирования, связанных с реализацией проекта.</w:t>
      </w:r>
    </w:p>
    <w:p w14:paraId="3AA695A1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23C71543" w14:textId="77777777" w:rsidR="00FF74AA" w:rsidRPr="005F5216" w:rsidRDefault="00FF74AA" w:rsidP="00CC5097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ТРЕБОВАНИЯ К СОДЕРЖАНИЮ РАЗДЕЛА БИЗНЕС-ПЛАНА</w:t>
      </w:r>
    </w:p>
    <w:p w14:paraId="278761AA" w14:textId="77777777" w:rsidR="00FF74AA" w:rsidRPr="005F5216" w:rsidRDefault="00FF74AA" w:rsidP="00CC5097">
      <w:pPr>
        <w:pStyle w:val="10"/>
        <w:ind w:right="28"/>
        <w:jc w:val="center"/>
        <w:rPr>
          <w:sz w:val="28"/>
          <w:szCs w:val="28"/>
        </w:rPr>
      </w:pPr>
      <w:r w:rsidRPr="005F5216">
        <w:rPr>
          <w:sz w:val="28"/>
          <w:szCs w:val="28"/>
        </w:rPr>
        <w:t>«ПОКАЗАТЕЛИ ЭФФЕКТИВНОСТИ ПРОЕКТА»</w:t>
      </w:r>
    </w:p>
    <w:p w14:paraId="0FBA84B0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018103D2" w14:textId="77777777" w:rsidR="006E6C6E" w:rsidRPr="006A6B9C" w:rsidRDefault="00CC5097" w:rsidP="006E6C6E">
      <w:pPr>
        <w:pStyle w:val="1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 xml:space="preserve">Оценка эффективности инвестиций базируется на сопоставлении ожидаемого чистого дохода от реализации проекта с инвестированным в проект капиталом. В основе метода лежит вычисление чистого потока наличности, определяемого как разность между чистым доходом от реализации продукции (далее – чистый доход) по проекту и суммой общих </w:t>
      </w:r>
      <w:r w:rsidR="00FF74AA" w:rsidRPr="005F5216">
        <w:rPr>
          <w:sz w:val="28"/>
          <w:szCs w:val="28"/>
        </w:rPr>
        <w:lastRenderedPageBreak/>
        <w:t xml:space="preserve">инвестиционных затрат и платы за кредиты (займы), связанной с </w:t>
      </w:r>
      <w:r w:rsidR="00FF74AA" w:rsidRPr="006A6B9C">
        <w:rPr>
          <w:sz w:val="28"/>
          <w:szCs w:val="28"/>
        </w:rPr>
        <w:t xml:space="preserve">осуществлением капитальных затрат по проекту. Расчет чистого потока наличности осуществляется в соответствии с таблицей </w:t>
      </w:r>
      <w:r w:rsidR="006A6B9C" w:rsidRPr="006A6B9C">
        <w:rPr>
          <w:sz w:val="28"/>
          <w:szCs w:val="28"/>
        </w:rPr>
        <w:t>1</w:t>
      </w:r>
      <w:r w:rsidR="00D55A20">
        <w:rPr>
          <w:sz w:val="28"/>
          <w:szCs w:val="28"/>
        </w:rPr>
        <w:t>6</w:t>
      </w:r>
      <w:r w:rsidR="00FF74AA" w:rsidRPr="006A6B9C">
        <w:rPr>
          <w:sz w:val="28"/>
          <w:szCs w:val="28"/>
        </w:rPr>
        <w:t xml:space="preserve"> Приложения </w:t>
      </w:r>
      <w:r w:rsidR="006E6C6E" w:rsidRPr="006A6B9C">
        <w:rPr>
          <w:sz w:val="28"/>
          <w:szCs w:val="28"/>
        </w:rPr>
        <w:t>к настояще</w:t>
      </w:r>
      <w:r w:rsidR="0028103C">
        <w:rPr>
          <w:sz w:val="28"/>
          <w:szCs w:val="28"/>
        </w:rPr>
        <w:t>й</w:t>
      </w:r>
      <w:r w:rsidR="003C3E3A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="006E6C6E" w:rsidRPr="006A6B9C">
        <w:rPr>
          <w:sz w:val="28"/>
          <w:szCs w:val="28"/>
        </w:rPr>
        <w:t>.</w:t>
      </w:r>
    </w:p>
    <w:p w14:paraId="4D7C4563" w14:textId="77777777" w:rsidR="00FF74AA" w:rsidRPr="005F5216" w:rsidRDefault="006E6C6E" w:rsidP="005F5216">
      <w:pPr>
        <w:pStyle w:val="10"/>
        <w:ind w:right="28"/>
        <w:jc w:val="both"/>
        <w:rPr>
          <w:sz w:val="28"/>
          <w:szCs w:val="28"/>
        </w:rPr>
      </w:pPr>
      <w:r w:rsidRPr="006A6B9C">
        <w:rPr>
          <w:sz w:val="28"/>
          <w:szCs w:val="28"/>
        </w:rPr>
        <w:tab/>
      </w:r>
      <w:r w:rsidR="00FF74AA" w:rsidRPr="005F5216">
        <w:rPr>
          <w:sz w:val="28"/>
          <w:szCs w:val="28"/>
        </w:rPr>
        <w:t>На основании чистого потока наличности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14:paraId="337EC65A" w14:textId="77777777" w:rsidR="00FF74AA" w:rsidRPr="005F5216" w:rsidRDefault="00FF74AA" w:rsidP="008A734D">
      <w:pPr>
        <w:pStyle w:val="13"/>
        <w:spacing w:after="0" w:line="240" w:lineRule="auto"/>
        <w:ind w:right="28"/>
        <w:rPr>
          <w:color w:val="000000"/>
        </w:rPr>
      </w:pPr>
      <w:r w:rsidRPr="005F5216">
        <w:t xml:space="preserve"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При этом дисконтирование денежных потоков осуществляется с момента начала финансирования инвестиций. </w:t>
      </w:r>
      <w:r w:rsidRPr="005F5216">
        <w:rPr>
          <w:color w:val="000000"/>
        </w:rPr>
        <w:t>Как правило, коэффициент дисконтирования рассчитывается исходя из средневзвешенной нормы дисконта с учетом структуры капитала.</w:t>
      </w:r>
    </w:p>
    <w:p w14:paraId="218C3267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>Процентная ставка для собственных средств принимается на уровне не ниже средней стоимости финансовых ресурсов на рынке капитала.</w:t>
      </w:r>
    </w:p>
    <w:p w14:paraId="1A766CBE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color w:val="000000"/>
          <w:szCs w:val="28"/>
        </w:rPr>
        <w:t>Допускается принятие ставки дисконтирования на уровне ставки рефинансирования Национального банка Республики Беларусь при проведении расчетов в национальной валюте или фактической ставки процента по долгосрочным валютным кредитам банка при проведении расчетов в условных единицах. В необходимых случаях может учитываться надбавка за риск, которая добавляется к ставке дисконтирования для безрисковых вложений.</w:t>
      </w:r>
    </w:p>
    <w:p w14:paraId="4C3667E6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>Чистый дисконтированный доход (далее – ЧДД) характеризует интегральный эффект от реализации проекта и определяется как величина, полученная дисконтированием (при постоянной ставке процента отдельно для каждого года) разницы между всеми годовыми оттоками и притоками реальных денег, накапливаемых в течени</w:t>
      </w:r>
      <w:r w:rsidR="008A734D" w:rsidRPr="005F5216">
        <w:rPr>
          <w:szCs w:val="28"/>
        </w:rPr>
        <w:t>е</w:t>
      </w:r>
      <w:r w:rsidRPr="005F5216">
        <w:rPr>
          <w:szCs w:val="28"/>
        </w:rPr>
        <w:t xml:space="preserve"> горизонта расчета проекта:</w:t>
      </w:r>
    </w:p>
    <w:p w14:paraId="5E3CC934" w14:textId="77777777" w:rsidR="00FF74AA" w:rsidRPr="008A734D" w:rsidRDefault="00FF74AA" w:rsidP="005F5216">
      <w:pPr>
        <w:pStyle w:val="13"/>
        <w:spacing w:after="0" w:line="240" w:lineRule="auto"/>
        <w:ind w:right="28"/>
        <w:rPr>
          <w:b/>
          <w:szCs w:val="28"/>
        </w:rPr>
      </w:pPr>
      <w:r w:rsidRPr="008A734D">
        <w:rPr>
          <w:b/>
          <w:szCs w:val="28"/>
        </w:rPr>
        <w:t>ЧДД показывает абсолютную величину чистого дохода, приведенной к началу реализации проекта и должен иметь положительное значение, иначе инвестиционный проект нельзя рассматривать как эффективный.</w:t>
      </w:r>
    </w:p>
    <w:p w14:paraId="5CFFCA3F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 xml:space="preserve">Внутренняя норма доходности (далее – ВНД) – интегральный показатель, рассчитываемый нахождением ставки дисконтирования, при которой стоимость будущих поступлений равна стоимости инвестиций (ЧДД=0). </w:t>
      </w:r>
    </w:p>
    <w:p w14:paraId="5BFEC47A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 xml:space="preserve">При заданной инвестором норме дохода на вложенные средства, инвестиции оправданы, если ВНД равна или превышает установленный показатель. Этот показатель также характеризует «запас прочности» проекта, выражающийся в разнице между ВНД и ставкой дисконтирования (в процентном исчислении). </w:t>
      </w:r>
    </w:p>
    <w:p w14:paraId="57C4643F" w14:textId="77777777" w:rsidR="00FF74AA" w:rsidRPr="00B439AF" w:rsidRDefault="00FF74AA" w:rsidP="005F5216">
      <w:pPr>
        <w:pStyle w:val="20"/>
        <w:spacing w:after="0"/>
        <w:ind w:left="0" w:right="28" w:firstLine="720"/>
        <w:jc w:val="both"/>
        <w:rPr>
          <w:rFonts w:ascii="Times New Roman" w:hAnsi="Times New Roman"/>
          <w:sz w:val="28"/>
          <w:szCs w:val="28"/>
        </w:rPr>
      </w:pPr>
      <w:r w:rsidRPr="00B439AF">
        <w:rPr>
          <w:rFonts w:ascii="Times New Roman" w:hAnsi="Times New Roman"/>
          <w:sz w:val="28"/>
          <w:szCs w:val="28"/>
        </w:rPr>
        <w:t>Инвестиционны</w:t>
      </w:r>
      <w:r w:rsidR="00022E6A">
        <w:rPr>
          <w:rFonts w:ascii="Times New Roman" w:hAnsi="Times New Roman"/>
          <w:sz w:val="28"/>
          <w:szCs w:val="28"/>
        </w:rPr>
        <w:t>й</w:t>
      </w:r>
      <w:r w:rsidRPr="00B439AF">
        <w:rPr>
          <w:rFonts w:ascii="Times New Roman" w:hAnsi="Times New Roman"/>
          <w:sz w:val="28"/>
          <w:szCs w:val="28"/>
        </w:rPr>
        <w:t xml:space="preserve"> проект эффектив</w:t>
      </w:r>
      <w:r w:rsidR="003C3E3A">
        <w:rPr>
          <w:rFonts w:ascii="Times New Roman" w:hAnsi="Times New Roman"/>
          <w:sz w:val="28"/>
          <w:szCs w:val="28"/>
        </w:rPr>
        <w:t>е</w:t>
      </w:r>
      <w:r w:rsidRPr="00B439AF">
        <w:rPr>
          <w:rFonts w:ascii="Times New Roman" w:hAnsi="Times New Roman"/>
          <w:sz w:val="28"/>
          <w:szCs w:val="28"/>
        </w:rPr>
        <w:t xml:space="preserve">н при </w:t>
      </w:r>
      <w:r w:rsidR="00B439AF">
        <w:rPr>
          <w:rFonts w:ascii="Times New Roman" w:hAnsi="Times New Roman"/>
          <w:sz w:val="28"/>
          <w:szCs w:val="28"/>
        </w:rPr>
        <w:t>и</w:t>
      </w:r>
      <w:r w:rsidR="00B439AF" w:rsidRPr="00B439AF">
        <w:rPr>
          <w:rFonts w:ascii="Times New Roman" w:hAnsi="Times New Roman"/>
          <w:sz w:val="28"/>
          <w:szCs w:val="28"/>
        </w:rPr>
        <w:t>ндекс</w:t>
      </w:r>
      <w:r w:rsidR="00B439AF">
        <w:rPr>
          <w:rFonts w:ascii="Times New Roman" w:hAnsi="Times New Roman"/>
          <w:sz w:val="28"/>
          <w:szCs w:val="28"/>
        </w:rPr>
        <w:t>е</w:t>
      </w:r>
      <w:r w:rsidR="00B439AF" w:rsidRPr="00B439AF">
        <w:rPr>
          <w:rFonts w:ascii="Times New Roman" w:hAnsi="Times New Roman"/>
          <w:sz w:val="28"/>
          <w:szCs w:val="28"/>
        </w:rPr>
        <w:t xml:space="preserve"> рентабельности (доходности) </w:t>
      </w:r>
      <w:r w:rsidRPr="00B439AF">
        <w:rPr>
          <w:rFonts w:ascii="Times New Roman" w:hAnsi="Times New Roman"/>
          <w:sz w:val="28"/>
          <w:szCs w:val="28"/>
        </w:rPr>
        <w:t>более 1.</w:t>
      </w:r>
    </w:p>
    <w:p w14:paraId="24469C41" w14:textId="77777777" w:rsidR="00FF74AA" w:rsidRPr="005F5216" w:rsidRDefault="00FF74AA" w:rsidP="005F5216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 xml:space="preserve">Срок окупаемости служит для определения степени рисков реализации проекта и ликвидности инвестиций. Различают простой срок окупаемости и </w:t>
      </w:r>
      <w:r w:rsidRPr="005F5216">
        <w:rPr>
          <w:szCs w:val="28"/>
        </w:rPr>
        <w:lastRenderedPageBreak/>
        <w:t xml:space="preserve">динамический. Простой срок окупаемости проекта –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 </w:t>
      </w:r>
    </w:p>
    <w:p w14:paraId="43E53B83" w14:textId="77777777" w:rsidR="00B439AF" w:rsidRPr="001D5EAE" w:rsidRDefault="00B439AF" w:rsidP="00B439AF">
      <w:pPr>
        <w:pStyle w:val="10"/>
        <w:ind w:right="28"/>
        <w:jc w:val="both"/>
        <w:rPr>
          <w:sz w:val="28"/>
          <w:szCs w:val="28"/>
        </w:rPr>
      </w:pPr>
      <w:r w:rsidRPr="001D5EAE">
        <w:rPr>
          <w:sz w:val="28"/>
          <w:szCs w:val="28"/>
        </w:rPr>
        <w:tab/>
      </w:r>
      <w:r w:rsidR="00FF74AA" w:rsidRPr="001D5EAE">
        <w:rPr>
          <w:sz w:val="28"/>
          <w:szCs w:val="28"/>
        </w:rPr>
        <w:t xml:space="preserve">Показатели эффективности проекта заносятся в таблицу </w:t>
      </w:r>
      <w:r w:rsidR="001D5EAE" w:rsidRPr="001D5EAE">
        <w:rPr>
          <w:sz w:val="28"/>
          <w:szCs w:val="28"/>
        </w:rPr>
        <w:t>1</w:t>
      </w:r>
      <w:r w:rsidR="00D55A20">
        <w:rPr>
          <w:sz w:val="28"/>
          <w:szCs w:val="28"/>
        </w:rPr>
        <w:t>6</w:t>
      </w:r>
      <w:r w:rsidR="003C3E3A">
        <w:rPr>
          <w:sz w:val="28"/>
          <w:szCs w:val="28"/>
        </w:rPr>
        <w:t xml:space="preserve"> </w:t>
      </w:r>
      <w:proofErr w:type="gramStart"/>
      <w:r w:rsidRPr="001D5EAE">
        <w:rPr>
          <w:sz w:val="28"/>
          <w:szCs w:val="28"/>
        </w:rPr>
        <w:t>Приложения  к</w:t>
      </w:r>
      <w:proofErr w:type="gramEnd"/>
      <w:r w:rsidR="003C3E3A">
        <w:rPr>
          <w:sz w:val="28"/>
          <w:szCs w:val="28"/>
        </w:rPr>
        <w:t xml:space="preserve"> </w:t>
      </w:r>
      <w:r w:rsidRPr="001D5EAE">
        <w:rPr>
          <w:sz w:val="28"/>
          <w:szCs w:val="28"/>
        </w:rPr>
        <w:t>настояще</w:t>
      </w:r>
      <w:r w:rsidR="00BF6256">
        <w:rPr>
          <w:sz w:val="28"/>
          <w:szCs w:val="28"/>
        </w:rPr>
        <w:t>й</w:t>
      </w:r>
      <w:r w:rsidR="003C3E3A">
        <w:rPr>
          <w:sz w:val="28"/>
          <w:szCs w:val="28"/>
        </w:rPr>
        <w:t xml:space="preserve"> </w:t>
      </w:r>
      <w:r w:rsidR="00760C4B">
        <w:rPr>
          <w:sz w:val="28"/>
          <w:szCs w:val="28"/>
        </w:rPr>
        <w:t>Типовой форме</w:t>
      </w:r>
      <w:r w:rsidRPr="001D5EAE">
        <w:rPr>
          <w:sz w:val="28"/>
          <w:szCs w:val="28"/>
        </w:rPr>
        <w:t>.</w:t>
      </w:r>
    </w:p>
    <w:p w14:paraId="4C28D885" w14:textId="77777777" w:rsidR="00D02C95" w:rsidRDefault="00D02C95" w:rsidP="005F5216">
      <w:pPr>
        <w:pStyle w:val="13"/>
        <w:spacing w:after="0" w:line="240" w:lineRule="auto"/>
        <w:ind w:right="28"/>
        <w:rPr>
          <w:szCs w:val="28"/>
        </w:rPr>
      </w:pPr>
    </w:p>
    <w:p w14:paraId="56074E8A" w14:textId="77777777" w:rsidR="00FF74AA" w:rsidRPr="005F5216" w:rsidRDefault="00FF74AA" w:rsidP="00A23141">
      <w:pPr>
        <w:pStyle w:val="13"/>
        <w:spacing w:after="0" w:line="240" w:lineRule="auto"/>
        <w:ind w:right="28" w:firstLine="0"/>
        <w:jc w:val="center"/>
        <w:rPr>
          <w:szCs w:val="28"/>
        </w:rPr>
      </w:pPr>
      <w:r w:rsidRPr="005F5216">
        <w:rPr>
          <w:szCs w:val="28"/>
        </w:rPr>
        <w:t>ТРЕБОВАНИЯ К СОДЕРЖАНИЮ РАЗДЕЛА БИЗНЕС-ПЛАНА «ЮРИДИЧЕСКИЙ ПЛАН»</w:t>
      </w:r>
    </w:p>
    <w:p w14:paraId="715CF75F" w14:textId="77777777" w:rsidR="00FF74AA" w:rsidRPr="005F5216" w:rsidRDefault="00FF74AA" w:rsidP="005F5216">
      <w:pPr>
        <w:pStyle w:val="10"/>
        <w:ind w:right="28"/>
        <w:jc w:val="both"/>
        <w:rPr>
          <w:sz w:val="28"/>
          <w:szCs w:val="28"/>
        </w:rPr>
      </w:pPr>
    </w:p>
    <w:p w14:paraId="168ADF4A" w14:textId="77777777" w:rsidR="00FF74AA" w:rsidRPr="005F5216" w:rsidRDefault="00FF74AA" w:rsidP="006F6D44">
      <w:pPr>
        <w:pStyle w:val="13"/>
        <w:spacing w:after="0" w:line="240" w:lineRule="auto"/>
        <w:ind w:right="28"/>
        <w:rPr>
          <w:szCs w:val="28"/>
        </w:rPr>
      </w:pPr>
      <w:r w:rsidRPr="005F5216">
        <w:rPr>
          <w:szCs w:val="28"/>
        </w:rPr>
        <w:t>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деятельности.</w:t>
      </w:r>
    </w:p>
    <w:p w14:paraId="68A4E363" w14:textId="77777777" w:rsidR="006F6D44" w:rsidRPr="006F6D44" w:rsidRDefault="006F6D44" w:rsidP="006F6D44">
      <w:pPr>
        <w:pStyle w:val="13"/>
        <w:spacing w:after="0" w:line="240" w:lineRule="auto"/>
        <w:ind w:right="28"/>
        <w:rPr>
          <w:szCs w:val="28"/>
        </w:rPr>
      </w:pPr>
      <w:r w:rsidRPr="006F6D44">
        <w:rPr>
          <w:szCs w:val="28"/>
        </w:rPr>
        <w:t xml:space="preserve">Заявленный объем инвестиций в реализацию инвестиционного проекта юридического лица, претендующего на регистрацию в качестве резидента свободной экономической зоны (далее - СЭЗ), должен составлять сумму, эквивалентную не менее 1 млн. евро или сумму, эквивалентную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СЭЗ. </w:t>
      </w:r>
    </w:p>
    <w:p w14:paraId="18B42E13" w14:textId="77777777" w:rsidR="00FB6622" w:rsidRPr="005F5216" w:rsidRDefault="00FB6622" w:rsidP="006F6D44">
      <w:pPr>
        <w:pStyle w:val="10"/>
        <w:ind w:right="28"/>
        <w:jc w:val="both"/>
        <w:rPr>
          <w:b/>
          <w:sz w:val="28"/>
          <w:szCs w:val="28"/>
        </w:rPr>
      </w:pPr>
    </w:p>
    <w:p w14:paraId="535851F6" w14:textId="77777777" w:rsidR="00C673CC" w:rsidRPr="00FE3D93" w:rsidRDefault="00C673CC" w:rsidP="00C673CC">
      <w:pPr>
        <w:pStyle w:val="BodyText1"/>
        <w:ind w:firstLine="720"/>
        <w:rPr>
          <w:b/>
          <w:sz w:val="28"/>
          <w:szCs w:val="28"/>
          <w:lang w:val="ru-RU"/>
        </w:rPr>
      </w:pPr>
    </w:p>
    <w:sectPr w:rsidR="00C673CC" w:rsidRPr="00FE3D93" w:rsidSect="007D6129">
      <w:footerReference w:type="default" r:id="rId7"/>
      <w:pgSz w:w="11907" w:h="16840"/>
      <w:pgMar w:top="851" w:right="851" w:bottom="96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A531" w14:textId="77777777" w:rsidR="00E96755" w:rsidRDefault="00E96755">
      <w:r>
        <w:separator/>
      </w:r>
    </w:p>
  </w:endnote>
  <w:endnote w:type="continuationSeparator" w:id="0">
    <w:p w14:paraId="61114F74" w14:textId="77777777" w:rsidR="00E96755" w:rsidRDefault="00E9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7BFC" w14:textId="77777777" w:rsidR="00185809" w:rsidRDefault="0001244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8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A93">
      <w:rPr>
        <w:rStyle w:val="a5"/>
        <w:noProof/>
      </w:rPr>
      <w:t>9</w:t>
    </w:r>
    <w:r>
      <w:rPr>
        <w:rStyle w:val="a5"/>
      </w:rPr>
      <w:fldChar w:fldCharType="end"/>
    </w:r>
  </w:p>
  <w:p w14:paraId="334D55FA" w14:textId="77777777" w:rsidR="00185809" w:rsidRDefault="00185809">
    <w:pPr>
      <w:pStyle w:val="a4"/>
      <w:framePr w:wrap="auto" w:vAnchor="text" w:hAnchor="margin" w:xAlign="center" w:y="1"/>
      <w:ind w:right="360"/>
      <w:rPr>
        <w:rStyle w:val="a5"/>
      </w:rPr>
    </w:pPr>
  </w:p>
  <w:p w14:paraId="38E83315" w14:textId="77777777" w:rsidR="00185809" w:rsidRDefault="00185809">
    <w:pPr>
      <w:pStyle w:val="a4"/>
      <w:framePr w:wrap="auto" w:vAnchor="text" w:hAnchor="margin" w:xAlign="center" w:y="1"/>
      <w:ind w:right="360"/>
      <w:rPr>
        <w:rStyle w:val="a5"/>
      </w:rPr>
    </w:pPr>
  </w:p>
  <w:p w14:paraId="3EFC8F9C" w14:textId="77777777" w:rsidR="00185809" w:rsidRDefault="00185809">
    <w:pPr>
      <w:tabs>
        <w:tab w:val="center" w:pos="4153"/>
        <w:tab w:val="right" w:pos="8306"/>
      </w:tabs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9E4B" w14:textId="77777777" w:rsidR="00E96755" w:rsidRDefault="00E96755">
      <w:r>
        <w:separator/>
      </w:r>
    </w:p>
  </w:footnote>
  <w:footnote w:type="continuationSeparator" w:id="0">
    <w:p w14:paraId="37C2C2D7" w14:textId="77777777" w:rsidR="00E96755" w:rsidRDefault="00E9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622"/>
    <w:rsid w:val="00012445"/>
    <w:rsid w:val="00012DA8"/>
    <w:rsid w:val="00013021"/>
    <w:rsid w:val="00022E6A"/>
    <w:rsid w:val="0007225E"/>
    <w:rsid w:val="0009555B"/>
    <w:rsid w:val="00096BC6"/>
    <w:rsid w:val="000A37ED"/>
    <w:rsid w:val="000A4DEB"/>
    <w:rsid w:val="000A4F50"/>
    <w:rsid w:val="000E5805"/>
    <w:rsid w:val="000F0849"/>
    <w:rsid w:val="001005F9"/>
    <w:rsid w:val="0010273B"/>
    <w:rsid w:val="001079CE"/>
    <w:rsid w:val="00114C44"/>
    <w:rsid w:val="00124BD5"/>
    <w:rsid w:val="001447BA"/>
    <w:rsid w:val="00157EB5"/>
    <w:rsid w:val="00160287"/>
    <w:rsid w:val="00163EFB"/>
    <w:rsid w:val="00183415"/>
    <w:rsid w:val="001855D8"/>
    <w:rsid w:val="00185809"/>
    <w:rsid w:val="0019453A"/>
    <w:rsid w:val="001A4BF1"/>
    <w:rsid w:val="001C7364"/>
    <w:rsid w:val="001D5EAE"/>
    <w:rsid w:val="001E1559"/>
    <w:rsid w:val="002109AF"/>
    <w:rsid w:val="00213DAB"/>
    <w:rsid w:val="00232721"/>
    <w:rsid w:val="002733A5"/>
    <w:rsid w:val="0028103C"/>
    <w:rsid w:val="00285566"/>
    <w:rsid w:val="00292F3C"/>
    <w:rsid w:val="002B195B"/>
    <w:rsid w:val="002B4384"/>
    <w:rsid w:val="002C641E"/>
    <w:rsid w:val="002D54D3"/>
    <w:rsid w:val="002D5BB6"/>
    <w:rsid w:val="003046F3"/>
    <w:rsid w:val="00310A1C"/>
    <w:rsid w:val="0031105C"/>
    <w:rsid w:val="00317EC2"/>
    <w:rsid w:val="003202E8"/>
    <w:rsid w:val="00335DB9"/>
    <w:rsid w:val="00346038"/>
    <w:rsid w:val="00372098"/>
    <w:rsid w:val="00381E19"/>
    <w:rsid w:val="00393434"/>
    <w:rsid w:val="00397B9A"/>
    <w:rsid w:val="003A0D9D"/>
    <w:rsid w:val="003A5C08"/>
    <w:rsid w:val="003B24C1"/>
    <w:rsid w:val="003B2618"/>
    <w:rsid w:val="003B3D22"/>
    <w:rsid w:val="003C3E3A"/>
    <w:rsid w:val="003C4A4A"/>
    <w:rsid w:val="003C7ABF"/>
    <w:rsid w:val="003D51B6"/>
    <w:rsid w:val="003D617D"/>
    <w:rsid w:val="003E6995"/>
    <w:rsid w:val="003F1C96"/>
    <w:rsid w:val="00407808"/>
    <w:rsid w:val="004323B6"/>
    <w:rsid w:val="004658AA"/>
    <w:rsid w:val="004668A7"/>
    <w:rsid w:val="00474FF8"/>
    <w:rsid w:val="004A0548"/>
    <w:rsid w:val="004A21B0"/>
    <w:rsid w:val="004C0B9B"/>
    <w:rsid w:val="004C6A99"/>
    <w:rsid w:val="004D09D1"/>
    <w:rsid w:val="004D3A65"/>
    <w:rsid w:val="004D46BB"/>
    <w:rsid w:val="004E3E5F"/>
    <w:rsid w:val="004E532B"/>
    <w:rsid w:val="004F194C"/>
    <w:rsid w:val="005362DA"/>
    <w:rsid w:val="00537406"/>
    <w:rsid w:val="00541321"/>
    <w:rsid w:val="0054786C"/>
    <w:rsid w:val="00555963"/>
    <w:rsid w:val="00571C7B"/>
    <w:rsid w:val="005810BA"/>
    <w:rsid w:val="005A6A76"/>
    <w:rsid w:val="005E7B9E"/>
    <w:rsid w:val="005F5216"/>
    <w:rsid w:val="00600A36"/>
    <w:rsid w:val="00630D44"/>
    <w:rsid w:val="00634B7A"/>
    <w:rsid w:val="006573AB"/>
    <w:rsid w:val="00657508"/>
    <w:rsid w:val="00670685"/>
    <w:rsid w:val="006814B7"/>
    <w:rsid w:val="006A6B9C"/>
    <w:rsid w:val="006B2298"/>
    <w:rsid w:val="006C1AA8"/>
    <w:rsid w:val="006C3DCC"/>
    <w:rsid w:val="006D5B25"/>
    <w:rsid w:val="006E3957"/>
    <w:rsid w:val="006E6C6E"/>
    <w:rsid w:val="006F45EB"/>
    <w:rsid w:val="006F6D44"/>
    <w:rsid w:val="0070361F"/>
    <w:rsid w:val="007108A2"/>
    <w:rsid w:val="007125C0"/>
    <w:rsid w:val="00716017"/>
    <w:rsid w:val="0072549C"/>
    <w:rsid w:val="0072797A"/>
    <w:rsid w:val="0074502C"/>
    <w:rsid w:val="00745DD7"/>
    <w:rsid w:val="00746C25"/>
    <w:rsid w:val="00751047"/>
    <w:rsid w:val="00752E84"/>
    <w:rsid w:val="00760C4B"/>
    <w:rsid w:val="00775B95"/>
    <w:rsid w:val="00794B62"/>
    <w:rsid w:val="00796DCB"/>
    <w:rsid w:val="007A021A"/>
    <w:rsid w:val="007A5FA2"/>
    <w:rsid w:val="007C09CE"/>
    <w:rsid w:val="007C5D5E"/>
    <w:rsid w:val="007D6129"/>
    <w:rsid w:val="007F1E9E"/>
    <w:rsid w:val="007F587E"/>
    <w:rsid w:val="00800B21"/>
    <w:rsid w:val="0080784C"/>
    <w:rsid w:val="00810ABA"/>
    <w:rsid w:val="0082430E"/>
    <w:rsid w:val="00826A5A"/>
    <w:rsid w:val="008350C9"/>
    <w:rsid w:val="00837D64"/>
    <w:rsid w:val="00840518"/>
    <w:rsid w:val="008454B5"/>
    <w:rsid w:val="00866E2B"/>
    <w:rsid w:val="008724DA"/>
    <w:rsid w:val="0088119B"/>
    <w:rsid w:val="00887627"/>
    <w:rsid w:val="00893A6A"/>
    <w:rsid w:val="008A35BD"/>
    <w:rsid w:val="008A3644"/>
    <w:rsid w:val="008A734D"/>
    <w:rsid w:val="008B2A2E"/>
    <w:rsid w:val="008B5E21"/>
    <w:rsid w:val="008C0422"/>
    <w:rsid w:val="008C4F1C"/>
    <w:rsid w:val="008D10EE"/>
    <w:rsid w:val="008E7CA8"/>
    <w:rsid w:val="008F052A"/>
    <w:rsid w:val="008F1856"/>
    <w:rsid w:val="009012DE"/>
    <w:rsid w:val="0093660A"/>
    <w:rsid w:val="009433F1"/>
    <w:rsid w:val="009573E6"/>
    <w:rsid w:val="00957F3D"/>
    <w:rsid w:val="00974D82"/>
    <w:rsid w:val="00975AF2"/>
    <w:rsid w:val="009977E5"/>
    <w:rsid w:val="00997BA6"/>
    <w:rsid w:val="009A0DD5"/>
    <w:rsid w:val="009A619E"/>
    <w:rsid w:val="009A7965"/>
    <w:rsid w:val="009B0A3B"/>
    <w:rsid w:val="009E4F8E"/>
    <w:rsid w:val="009F1C23"/>
    <w:rsid w:val="00A0393B"/>
    <w:rsid w:val="00A11432"/>
    <w:rsid w:val="00A22104"/>
    <w:rsid w:val="00A23141"/>
    <w:rsid w:val="00A27A6B"/>
    <w:rsid w:val="00A32437"/>
    <w:rsid w:val="00A50C1B"/>
    <w:rsid w:val="00A53E6A"/>
    <w:rsid w:val="00A661CA"/>
    <w:rsid w:val="00A86841"/>
    <w:rsid w:val="00A927EC"/>
    <w:rsid w:val="00AA2347"/>
    <w:rsid w:val="00AC12DE"/>
    <w:rsid w:val="00AE0AFA"/>
    <w:rsid w:val="00B12179"/>
    <w:rsid w:val="00B13BAF"/>
    <w:rsid w:val="00B27D4E"/>
    <w:rsid w:val="00B30C62"/>
    <w:rsid w:val="00B42A80"/>
    <w:rsid w:val="00B439AF"/>
    <w:rsid w:val="00B535BF"/>
    <w:rsid w:val="00B617BB"/>
    <w:rsid w:val="00B619A0"/>
    <w:rsid w:val="00B63223"/>
    <w:rsid w:val="00B6374E"/>
    <w:rsid w:val="00B73904"/>
    <w:rsid w:val="00B76356"/>
    <w:rsid w:val="00B77443"/>
    <w:rsid w:val="00B8561C"/>
    <w:rsid w:val="00B87945"/>
    <w:rsid w:val="00BC6EE2"/>
    <w:rsid w:val="00BC7DD1"/>
    <w:rsid w:val="00BD7A83"/>
    <w:rsid w:val="00BE223A"/>
    <w:rsid w:val="00BE2F70"/>
    <w:rsid w:val="00BE6AC7"/>
    <w:rsid w:val="00BF6256"/>
    <w:rsid w:val="00C0194A"/>
    <w:rsid w:val="00C038E3"/>
    <w:rsid w:val="00C07F1C"/>
    <w:rsid w:val="00C230CF"/>
    <w:rsid w:val="00C317CF"/>
    <w:rsid w:val="00C44BE8"/>
    <w:rsid w:val="00C4595E"/>
    <w:rsid w:val="00C45982"/>
    <w:rsid w:val="00C52797"/>
    <w:rsid w:val="00C638A1"/>
    <w:rsid w:val="00C63D73"/>
    <w:rsid w:val="00C642F2"/>
    <w:rsid w:val="00C64B18"/>
    <w:rsid w:val="00C673CC"/>
    <w:rsid w:val="00C731A0"/>
    <w:rsid w:val="00C77405"/>
    <w:rsid w:val="00C84A93"/>
    <w:rsid w:val="00CA2BC3"/>
    <w:rsid w:val="00CA70A2"/>
    <w:rsid w:val="00CB1B81"/>
    <w:rsid w:val="00CB382F"/>
    <w:rsid w:val="00CC5097"/>
    <w:rsid w:val="00CD6027"/>
    <w:rsid w:val="00CD7AC9"/>
    <w:rsid w:val="00CE6F27"/>
    <w:rsid w:val="00CF24EE"/>
    <w:rsid w:val="00D02C95"/>
    <w:rsid w:val="00D10D44"/>
    <w:rsid w:val="00D3376E"/>
    <w:rsid w:val="00D33A65"/>
    <w:rsid w:val="00D34635"/>
    <w:rsid w:val="00D40EF6"/>
    <w:rsid w:val="00D47168"/>
    <w:rsid w:val="00D55A20"/>
    <w:rsid w:val="00D62869"/>
    <w:rsid w:val="00D677A7"/>
    <w:rsid w:val="00D819CF"/>
    <w:rsid w:val="00DA2312"/>
    <w:rsid w:val="00DA42C9"/>
    <w:rsid w:val="00DD0E21"/>
    <w:rsid w:val="00DD12E8"/>
    <w:rsid w:val="00DD5078"/>
    <w:rsid w:val="00DF0A10"/>
    <w:rsid w:val="00E04073"/>
    <w:rsid w:val="00E21F4D"/>
    <w:rsid w:val="00E33020"/>
    <w:rsid w:val="00E57125"/>
    <w:rsid w:val="00E7340D"/>
    <w:rsid w:val="00E825A9"/>
    <w:rsid w:val="00E877A3"/>
    <w:rsid w:val="00E91244"/>
    <w:rsid w:val="00E92A17"/>
    <w:rsid w:val="00E96755"/>
    <w:rsid w:val="00EA3ECF"/>
    <w:rsid w:val="00EA6213"/>
    <w:rsid w:val="00EB11D2"/>
    <w:rsid w:val="00EB1B93"/>
    <w:rsid w:val="00EB6E22"/>
    <w:rsid w:val="00EC65F7"/>
    <w:rsid w:val="00EC7887"/>
    <w:rsid w:val="00EE1185"/>
    <w:rsid w:val="00EF7637"/>
    <w:rsid w:val="00F01134"/>
    <w:rsid w:val="00F04403"/>
    <w:rsid w:val="00F23C94"/>
    <w:rsid w:val="00F2729C"/>
    <w:rsid w:val="00F44717"/>
    <w:rsid w:val="00F44B85"/>
    <w:rsid w:val="00F63958"/>
    <w:rsid w:val="00F71E97"/>
    <w:rsid w:val="00F73881"/>
    <w:rsid w:val="00FA3D3A"/>
    <w:rsid w:val="00FB2C0B"/>
    <w:rsid w:val="00FB6622"/>
    <w:rsid w:val="00FE3D93"/>
    <w:rsid w:val="00FE61A5"/>
    <w:rsid w:val="00FF66D0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1E1A2"/>
  <w15:docId w15:val="{6D19754E-00A3-4092-BBF7-40309F9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622"/>
  </w:style>
  <w:style w:type="paragraph" w:styleId="1">
    <w:name w:val="heading 1"/>
    <w:basedOn w:val="a"/>
    <w:next w:val="a"/>
    <w:qFormat/>
    <w:rsid w:val="00CD602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02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D6027"/>
    <w:pPr>
      <w:keepNext/>
      <w:ind w:left="57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6622"/>
    <w:rPr>
      <w:sz w:val="24"/>
    </w:rPr>
  </w:style>
  <w:style w:type="paragraph" w:customStyle="1" w:styleId="a3">
    <w:name w:val="Стиль"/>
    <w:rsid w:val="00FB6622"/>
    <w:pPr>
      <w:widowControl w:val="0"/>
    </w:pPr>
    <w:rPr>
      <w:rFonts w:ascii="Arial" w:hAnsi="Arial"/>
      <w:snapToGrid w:val="0"/>
      <w:spacing w:val="-1"/>
      <w:kern w:val="65535"/>
      <w:position w:val="-1"/>
      <w:sz w:val="24"/>
      <w:lang w:val="en-US"/>
    </w:rPr>
  </w:style>
  <w:style w:type="paragraph" w:customStyle="1" w:styleId="21">
    <w:name w:val="Основной текст 21"/>
    <w:basedOn w:val="a3"/>
    <w:rsid w:val="00FB6622"/>
    <w:pPr>
      <w:widowControl/>
      <w:jc w:val="both"/>
    </w:pPr>
    <w:rPr>
      <w:snapToGrid/>
      <w:spacing w:val="0"/>
      <w:kern w:val="0"/>
      <w:position w:val="0"/>
      <w:sz w:val="22"/>
      <w:lang w:val="ru-RU"/>
    </w:rPr>
  </w:style>
  <w:style w:type="paragraph" w:customStyle="1" w:styleId="BodyText1">
    <w:name w:val="Body Text1"/>
    <w:basedOn w:val="10"/>
    <w:rsid w:val="00FB6622"/>
    <w:pPr>
      <w:jc w:val="both"/>
    </w:pPr>
    <w:rPr>
      <w:lang w:val="en-US"/>
    </w:rPr>
  </w:style>
  <w:style w:type="paragraph" w:customStyle="1" w:styleId="11">
    <w:name w:val="Верхний колонтитул1"/>
    <w:basedOn w:val="10"/>
    <w:rsid w:val="00FB6622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10"/>
    <w:next w:val="10"/>
    <w:rsid w:val="00FB6622"/>
    <w:pPr>
      <w:keepNext/>
      <w:jc w:val="center"/>
    </w:pPr>
    <w:rPr>
      <w:b/>
      <w:sz w:val="32"/>
    </w:rPr>
  </w:style>
  <w:style w:type="paragraph" w:customStyle="1" w:styleId="12">
    <w:name w:val="Название1"/>
    <w:basedOn w:val="10"/>
    <w:rsid w:val="00FB6622"/>
    <w:pPr>
      <w:jc w:val="center"/>
    </w:pPr>
  </w:style>
  <w:style w:type="paragraph" w:customStyle="1" w:styleId="210">
    <w:name w:val="Заголовок 21"/>
    <w:basedOn w:val="10"/>
    <w:next w:val="10"/>
    <w:rsid w:val="00FB6622"/>
    <w:pPr>
      <w:keepNext/>
      <w:jc w:val="center"/>
    </w:pPr>
    <w:rPr>
      <w:rFonts w:ascii="Arial" w:hAnsi="Arial"/>
      <w:b/>
      <w:sz w:val="20"/>
    </w:rPr>
  </w:style>
  <w:style w:type="paragraph" w:styleId="a4">
    <w:name w:val="footer"/>
    <w:basedOn w:val="a"/>
    <w:rsid w:val="00FB66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6622"/>
  </w:style>
  <w:style w:type="paragraph" w:styleId="a6">
    <w:name w:val="Body Text"/>
    <w:basedOn w:val="a"/>
    <w:rsid w:val="00CD6027"/>
    <w:pPr>
      <w:jc w:val="center"/>
    </w:pPr>
    <w:rPr>
      <w:b/>
      <w:sz w:val="28"/>
    </w:rPr>
  </w:style>
  <w:style w:type="paragraph" w:customStyle="1" w:styleId="ConsNormal">
    <w:name w:val="ConsNormal"/>
    <w:rsid w:val="004E3E5F"/>
    <w:pPr>
      <w:snapToGrid w:val="0"/>
      <w:ind w:firstLine="720"/>
    </w:pPr>
    <w:rPr>
      <w:rFonts w:ascii="Consultant" w:hAnsi="Consultant"/>
    </w:rPr>
  </w:style>
  <w:style w:type="paragraph" w:customStyle="1" w:styleId="13">
    <w:name w:val="Основной текст1"/>
    <w:basedOn w:val="10"/>
    <w:rsid w:val="00FF74AA"/>
    <w:pPr>
      <w:spacing w:after="120" w:line="360" w:lineRule="auto"/>
      <w:ind w:firstLine="720"/>
      <w:jc w:val="both"/>
    </w:pPr>
    <w:rPr>
      <w:sz w:val="28"/>
    </w:rPr>
  </w:style>
  <w:style w:type="paragraph" w:customStyle="1" w:styleId="20">
    <w:name w:val="Îñíîâíîé òåêñò 2"/>
    <w:basedOn w:val="10"/>
    <w:rsid w:val="00FF74AA"/>
    <w:pPr>
      <w:spacing w:after="120"/>
      <w:ind w:left="283"/>
    </w:pPr>
    <w:rPr>
      <w:rFonts w:ascii="Arial" w:hAnsi="Arial"/>
    </w:rPr>
  </w:style>
  <w:style w:type="paragraph" w:customStyle="1" w:styleId="30">
    <w:name w:val="Îñíîâíîé òåêñò 3"/>
    <w:basedOn w:val="20"/>
    <w:rsid w:val="00FF74AA"/>
  </w:style>
  <w:style w:type="paragraph" w:customStyle="1" w:styleId="211">
    <w:name w:val="Список 21"/>
    <w:basedOn w:val="10"/>
    <w:rsid w:val="00FF74AA"/>
    <w:pPr>
      <w:ind w:left="566" w:hanging="283"/>
    </w:pPr>
    <w:rPr>
      <w:rFonts w:ascii="Arial" w:hAnsi="Arial"/>
    </w:rPr>
  </w:style>
  <w:style w:type="paragraph" w:customStyle="1" w:styleId="31">
    <w:name w:val="çàãîëîâîê 3"/>
    <w:basedOn w:val="10"/>
    <w:next w:val="10"/>
    <w:rsid w:val="00FF74AA"/>
    <w:pPr>
      <w:keepNext/>
      <w:spacing w:before="240" w:after="60"/>
    </w:pPr>
    <w:rPr>
      <w:rFonts w:ascii="Arial" w:hAnsi="Arial"/>
    </w:rPr>
  </w:style>
  <w:style w:type="paragraph" w:styleId="a7">
    <w:name w:val="Body Text Indent"/>
    <w:basedOn w:val="a"/>
    <w:rsid w:val="00CD7AC9"/>
    <w:pPr>
      <w:spacing w:after="120"/>
      <w:ind w:left="283"/>
    </w:pPr>
  </w:style>
  <w:style w:type="character" w:customStyle="1" w:styleId="PEStyleFont6">
    <w:name w:val="PEStyleFont6"/>
    <w:basedOn w:val="a0"/>
    <w:rsid w:val="00CD7AC9"/>
    <w:rPr>
      <w:rFonts w:ascii="PEW Report" w:hAnsi="PEW Report"/>
      <w:b/>
      <w:spacing w:val="0"/>
      <w:position w:val="0"/>
      <w:sz w:val="16"/>
      <w:u w:val="none"/>
    </w:rPr>
  </w:style>
  <w:style w:type="paragraph" w:styleId="a8">
    <w:name w:val="Plain Text"/>
    <w:basedOn w:val="a"/>
    <w:rsid w:val="00CD7AC9"/>
    <w:rPr>
      <w:rFonts w:ascii="Courier New" w:hAnsi="Courier New"/>
    </w:rPr>
  </w:style>
  <w:style w:type="character" w:customStyle="1" w:styleId="PEStyleFont8">
    <w:name w:val="PEStyleFont8"/>
    <w:basedOn w:val="a0"/>
    <w:rsid w:val="00CD7AC9"/>
    <w:rPr>
      <w:rFonts w:ascii="PEW Report" w:hAnsi="PEW Report"/>
      <w:spacing w:val="0"/>
      <w:position w:val="0"/>
      <w:sz w:val="16"/>
      <w:u w:val="none"/>
    </w:rPr>
  </w:style>
  <w:style w:type="table" w:styleId="14">
    <w:name w:val="Table Subtle 1"/>
    <w:basedOn w:val="a1"/>
    <w:rsid w:val="00CD7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CD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Название2"/>
    <w:basedOn w:val="a"/>
    <w:rsid w:val="00185809"/>
    <w:pPr>
      <w:jc w:val="center"/>
    </w:pPr>
    <w:rPr>
      <w:sz w:val="24"/>
    </w:rPr>
  </w:style>
  <w:style w:type="paragraph" w:styleId="aa">
    <w:name w:val="Balloon Text"/>
    <w:basedOn w:val="a"/>
    <w:link w:val="ab"/>
    <w:rsid w:val="002B43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4384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57125"/>
    <w:pPr>
      <w:ind w:firstLine="567"/>
      <w:jc w:val="both"/>
    </w:pPr>
    <w:rPr>
      <w:sz w:val="24"/>
      <w:szCs w:val="24"/>
    </w:rPr>
  </w:style>
  <w:style w:type="paragraph" w:styleId="ac">
    <w:name w:val="Title"/>
    <w:basedOn w:val="a"/>
    <w:link w:val="ad"/>
    <w:qFormat/>
    <w:rsid w:val="003B3D22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3B3D22"/>
    <w:rPr>
      <w:b/>
      <w:sz w:val="28"/>
    </w:rPr>
  </w:style>
  <w:style w:type="paragraph" w:customStyle="1" w:styleId="underpoint">
    <w:name w:val="underpoint"/>
    <w:basedOn w:val="a"/>
    <w:rsid w:val="006F6D44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D2C4-9938-45B1-BD30-E5521F9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</vt:lpstr>
    </vt:vector>
  </TitlesOfParts>
  <Company>sez</Company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</dc:title>
  <dc:creator>1</dc:creator>
  <cp:lastModifiedBy>User</cp:lastModifiedBy>
  <cp:revision>29</cp:revision>
  <cp:lastPrinted>2015-10-01T08:32:00Z</cp:lastPrinted>
  <dcterms:created xsi:type="dcterms:W3CDTF">2014-02-07T11:59:00Z</dcterms:created>
  <dcterms:modified xsi:type="dcterms:W3CDTF">2023-05-30T07:27:00Z</dcterms:modified>
</cp:coreProperties>
</file>